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A2" w:rsidRDefault="009B11A2">
      <w:pPr>
        <w:widowControl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sz w:val="36"/>
          <w:szCs w:val="36"/>
        </w:rPr>
        <w:t>郑州工业安全职业学院</w:t>
      </w:r>
    </w:p>
    <w:p w:rsidR="00601219" w:rsidRDefault="00C16854">
      <w:pPr>
        <w:widowControl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</w:t>
      </w:r>
      <w:r w:rsidR="009B11A2">
        <w:rPr>
          <w:rFonts w:ascii="宋体" w:hAnsi="宋体" w:cs="宋体" w:hint="eastAsia"/>
          <w:b/>
          <w:sz w:val="36"/>
          <w:szCs w:val="36"/>
        </w:rPr>
        <w:t>21</w:t>
      </w:r>
      <w:r>
        <w:rPr>
          <w:rFonts w:ascii="宋体" w:hAnsi="宋体" w:cs="宋体"/>
          <w:b/>
          <w:sz w:val="36"/>
          <w:szCs w:val="36"/>
        </w:rPr>
        <w:t>—</w:t>
      </w:r>
      <w:r>
        <w:rPr>
          <w:rFonts w:ascii="宋体" w:hAnsi="宋体" w:cs="宋体" w:hint="eastAsia"/>
          <w:b/>
          <w:sz w:val="36"/>
          <w:szCs w:val="36"/>
        </w:rPr>
        <w:t>20</w:t>
      </w:r>
      <w:r w:rsidR="009B11A2">
        <w:rPr>
          <w:rFonts w:ascii="宋体" w:hAnsi="宋体" w:cs="宋体" w:hint="eastAsia"/>
          <w:b/>
          <w:sz w:val="36"/>
          <w:szCs w:val="36"/>
        </w:rPr>
        <w:t>22</w:t>
      </w:r>
      <w:r>
        <w:rPr>
          <w:rFonts w:ascii="宋体" w:hAnsi="宋体" w:cs="宋体" w:hint="eastAsia"/>
          <w:b/>
          <w:sz w:val="36"/>
          <w:szCs w:val="36"/>
        </w:rPr>
        <w:t>学年“诚信校园行”</w:t>
      </w:r>
    </w:p>
    <w:p w:rsidR="00601219" w:rsidRDefault="00C16854">
      <w:pPr>
        <w:widowControl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学生资助知识大赛实施方案</w:t>
      </w:r>
    </w:p>
    <w:p w:rsidR="00601219" w:rsidRDefault="00601219">
      <w:pPr>
        <w:widowControl/>
        <w:ind w:firstLineChars="200" w:firstLine="602"/>
        <w:jc w:val="left"/>
        <w:rPr>
          <w:rFonts w:ascii="宋体" w:hAnsi="宋体"/>
          <w:b/>
          <w:sz w:val="30"/>
          <w:szCs w:val="30"/>
        </w:rPr>
      </w:pPr>
    </w:p>
    <w:p w:rsidR="009B11A2" w:rsidRPr="00C9064E" w:rsidRDefault="00C16854" w:rsidP="009B11A2">
      <w:pPr>
        <w:tabs>
          <w:tab w:val="left" w:pos="851"/>
        </w:tabs>
        <w:spacing w:line="560" w:lineRule="exact"/>
        <w:ind w:firstLineChars="200" w:firstLine="602"/>
        <w:rPr>
          <w:rFonts w:ascii="仿宋_GB2312"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一、大赛主题：</w:t>
      </w:r>
      <w:r w:rsidR="009B11A2" w:rsidRPr="00C9064E">
        <w:rPr>
          <w:rFonts w:ascii="仿宋_GB2312" w:hint="eastAsia"/>
          <w:sz w:val="32"/>
          <w:szCs w:val="32"/>
        </w:rPr>
        <w:t>昂首阔步新时代</w:t>
      </w:r>
      <w:r w:rsidR="009B11A2" w:rsidRPr="00C9064E">
        <w:rPr>
          <w:rFonts w:ascii="仿宋_GB2312" w:hint="eastAsia"/>
          <w:sz w:val="32"/>
          <w:szCs w:val="32"/>
        </w:rPr>
        <w:t xml:space="preserve"> </w:t>
      </w:r>
      <w:r w:rsidR="009B11A2" w:rsidRPr="00C9064E">
        <w:rPr>
          <w:rFonts w:ascii="仿宋_GB2312" w:hint="eastAsia"/>
          <w:sz w:val="32"/>
          <w:szCs w:val="32"/>
        </w:rPr>
        <w:t>树信立德展风采</w:t>
      </w:r>
    </w:p>
    <w:p w:rsidR="00601219" w:rsidRDefault="00C16854">
      <w:pPr>
        <w:widowControl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二、参赛组织：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1、主办单位：学生处</w:t>
      </w:r>
    </w:p>
    <w:p w:rsidR="00601219" w:rsidRDefault="00C16854" w:rsidP="009B11A2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2、时间安排：初赛时间由各</w:t>
      </w:r>
      <w:r w:rsidR="009B11A2"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hint="eastAsia"/>
          <w:sz w:val="28"/>
          <w:szCs w:val="28"/>
        </w:rPr>
        <w:t>自行安排</w:t>
      </w:r>
      <w:r w:rsidR="009B11A2">
        <w:rPr>
          <w:rFonts w:ascii="宋体" w:hAnsi="宋体" w:hint="eastAsia"/>
          <w:sz w:val="28"/>
          <w:szCs w:val="28"/>
        </w:rPr>
        <w:t>,校级</w:t>
      </w:r>
      <w:r>
        <w:rPr>
          <w:rFonts w:ascii="宋体" w:hAnsi="宋体" w:hint="eastAsia"/>
          <w:sz w:val="28"/>
          <w:szCs w:val="28"/>
        </w:rPr>
        <w:t>决赛</w:t>
      </w:r>
      <w:r w:rsidR="009B11A2">
        <w:rPr>
          <w:rFonts w:ascii="宋体" w:hAnsi="宋体" w:hint="eastAsia"/>
          <w:sz w:val="28"/>
          <w:szCs w:val="28"/>
        </w:rPr>
        <w:t>定于12</w:t>
      </w:r>
      <w:r>
        <w:rPr>
          <w:rFonts w:ascii="宋体" w:hAnsi="宋体" w:hint="eastAsia"/>
          <w:sz w:val="28"/>
          <w:szCs w:val="28"/>
        </w:rPr>
        <w:t>月</w:t>
      </w:r>
      <w:r w:rsidR="009B11A2"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日</w:t>
      </w:r>
      <w:r w:rsidR="009B11A2">
        <w:rPr>
          <w:rFonts w:ascii="宋体" w:hAnsi="宋体" w:hint="eastAsia"/>
          <w:sz w:val="28"/>
          <w:szCs w:val="28"/>
        </w:rPr>
        <w:t>下午</w:t>
      </w:r>
      <w:r>
        <w:rPr>
          <w:rFonts w:ascii="宋体" w:hAnsi="宋体" w:hint="eastAsia"/>
          <w:sz w:val="28"/>
          <w:szCs w:val="28"/>
        </w:rPr>
        <w:t>。</w:t>
      </w:r>
    </w:p>
    <w:p w:rsidR="00601219" w:rsidRDefault="00C16854">
      <w:pPr>
        <w:widowControl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三、赛事安排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1、大赛分为初赛和决赛</w:t>
      </w:r>
      <w:r w:rsidR="009B11A2">
        <w:rPr>
          <w:rFonts w:ascii="宋体" w:hAnsi="宋体" w:hint="eastAsia"/>
          <w:sz w:val="28"/>
          <w:szCs w:val="28"/>
        </w:rPr>
        <w:t>两</w:t>
      </w:r>
      <w:r>
        <w:rPr>
          <w:rFonts w:ascii="宋体" w:hAnsi="宋体" w:hint="eastAsia"/>
          <w:sz w:val="28"/>
          <w:szCs w:val="28"/>
        </w:rPr>
        <w:t>个阶段。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2、2</w:t>
      </w:r>
      <w:r>
        <w:rPr>
          <w:rFonts w:ascii="宋体" w:hAnsi="宋体"/>
          <w:sz w:val="28"/>
          <w:szCs w:val="28"/>
        </w:rPr>
        <w:t>0</w:t>
      </w:r>
      <w:r w:rsidR="009B11A2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</w:t>
      </w:r>
      <w:r w:rsidR="009B11A2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 w:rsidR="009B11A2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日前为初赛阶段，各</w:t>
      </w:r>
      <w:r w:rsidR="009B11A2"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hint="eastAsia"/>
          <w:sz w:val="28"/>
          <w:szCs w:val="28"/>
        </w:rPr>
        <w:t>可自行安排。</w:t>
      </w:r>
    </w:p>
    <w:p w:rsidR="00601219" w:rsidRDefault="00C16854" w:rsidP="009B11A2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3、20</w:t>
      </w:r>
      <w:r w:rsidR="009B11A2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</w:t>
      </w:r>
      <w:r w:rsidR="009B11A2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 w:rsidR="009B11A2"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日决赛，由学院</w:t>
      </w:r>
      <w:r w:rsidR="009B11A2">
        <w:rPr>
          <w:rFonts w:ascii="宋体" w:hAnsi="宋体" w:hint="eastAsia"/>
          <w:sz w:val="28"/>
          <w:szCs w:val="28"/>
        </w:rPr>
        <w:t>学生处</w:t>
      </w:r>
      <w:r>
        <w:rPr>
          <w:rFonts w:ascii="宋体" w:hAnsi="宋体" w:hint="eastAsia"/>
          <w:sz w:val="28"/>
          <w:szCs w:val="28"/>
        </w:rPr>
        <w:t>组织。</w:t>
      </w:r>
    </w:p>
    <w:p w:rsidR="00601219" w:rsidRDefault="00C16854">
      <w:pPr>
        <w:widowControl/>
        <w:ind w:firstLineChars="200" w:firstLine="60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四、复赛、决赛地点：</w:t>
      </w:r>
      <w:r>
        <w:rPr>
          <w:rFonts w:ascii="宋体" w:hAnsi="宋体" w:hint="eastAsia"/>
          <w:sz w:val="28"/>
          <w:szCs w:val="28"/>
        </w:rPr>
        <w:t>另行通知</w:t>
      </w:r>
    </w:p>
    <w:p w:rsidR="00601219" w:rsidRDefault="00C16854">
      <w:pPr>
        <w:widowControl/>
        <w:ind w:firstLineChars="200" w:firstLine="60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五、</w:t>
      </w:r>
      <w:r>
        <w:rPr>
          <w:rFonts w:ascii="宋体" w:hAnsi="宋体"/>
          <w:b/>
          <w:sz w:val="30"/>
          <w:szCs w:val="30"/>
        </w:rPr>
        <w:t>竞赛内容:</w:t>
      </w:r>
      <w:r>
        <w:rPr>
          <w:rFonts w:ascii="宋体" w:hAnsi="宋体" w:cs="宋体" w:hint="eastAsia"/>
          <w:kern w:val="0"/>
          <w:sz w:val="28"/>
          <w:szCs w:val="28"/>
        </w:rPr>
        <w:t>命</w:t>
      </w:r>
      <w:r>
        <w:rPr>
          <w:rFonts w:ascii="宋体" w:hAnsi="宋体" w:cs="宋体"/>
          <w:kern w:val="0"/>
          <w:sz w:val="28"/>
          <w:szCs w:val="28"/>
        </w:rPr>
        <w:t>题范围为新修订</w:t>
      </w:r>
      <w:r>
        <w:rPr>
          <w:rFonts w:ascii="宋体" w:hAnsi="宋体" w:cs="宋体"/>
          <w:sz w:val="28"/>
          <w:szCs w:val="28"/>
        </w:rPr>
        <w:t>的</w:t>
      </w:r>
      <w:r w:rsidR="00D75E38">
        <w:rPr>
          <w:rFonts w:ascii="宋体" w:hAnsi="宋体" w:cs="宋体" w:hint="eastAsia"/>
          <w:sz w:val="28"/>
          <w:szCs w:val="28"/>
        </w:rPr>
        <w:t>2021版</w:t>
      </w:r>
      <w:r>
        <w:rPr>
          <w:rFonts w:ascii="宋体" w:hAnsi="宋体" w:cs="宋体"/>
          <w:sz w:val="28"/>
          <w:szCs w:val="28"/>
        </w:rPr>
        <w:t>《河南省高校学生</w:t>
      </w:r>
      <w:r>
        <w:rPr>
          <w:rFonts w:ascii="宋体" w:hAnsi="宋体" w:cs="宋体" w:hint="eastAsia"/>
          <w:sz w:val="28"/>
          <w:szCs w:val="28"/>
        </w:rPr>
        <w:t>资助</w:t>
      </w:r>
      <w:r>
        <w:rPr>
          <w:rFonts w:ascii="宋体" w:hAnsi="宋体" w:cs="宋体"/>
          <w:kern w:val="0"/>
          <w:sz w:val="28"/>
          <w:szCs w:val="28"/>
        </w:rPr>
        <w:t>手册》。</w:t>
      </w:r>
    </w:p>
    <w:p w:rsidR="00601219" w:rsidRDefault="00C16854">
      <w:pPr>
        <w:widowControl/>
        <w:ind w:firstLineChars="200" w:firstLine="60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>
        <w:rPr>
          <w:rFonts w:ascii="宋体" w:hAnsi="宋体"/>
          <w:b/>
          <w:sz w:val="30"/>
          <w:szCs w:val="30"/>
        </w:rPr>
        <w:t>竞赛规则和流程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(</w:t>
      </w:r>
      <w:proofErr w:type="gramStart"/>
      <w:r>
        <w:rPr>
          <w:rFonts w:ascii="宋体" w:hAnsi="宋体" w:cs="宋体"/>
          <w:kern w:val="0"/>
          <w:sz w:val="28"/>
          <w:szCs w:val="28"/>
        </w:rPr>
        <w:t>一</w:t>
      </w:r>
      <w:proofErr w:type="gramEnd"/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/>
          <w:kern w:val="0"/>
          <w:sz w:val="28"/>
          <w:szCs w:val="28"/>
        </w:rPr>
        <w:t>竞赛规则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>
        <w:rPr>
          <w:rFonts w:ascii="宋体" w:hAnsi="宋体" w:cs="宋体"/>
          <w:kern w:val="0"/>
          <w:sz w:val="28"/>
          <w:szCs w:val="28"/>
        </w:rPr>
        <w:t>大赛采取淘汰制，以抽签方式决定出场顺序和场次。每场可由</w:t>
      </w:r>
      <w:r>
        <w:rPr>
          <w:rFonts w:ascii="宋体" w:hAnsi="宋体" w:cs="宋体"/>
          <w:sz w:val="28"/>
          <w:szCs w:val="28"/>
        </w:rPr>
        <w:t>4-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/>
          <w:kern w:val="0"/>
          <w:sz w:val="28"/>
          <w:szCs w:val="28"/>
        </w:rPr>
        <w:t>支队伍同时进行比赛，每支队伍出场3名选手，成绩优秀的队伍进入下一轮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2、各代表队底分</w:t>
      </w:r>
      <w:r>
        <w:rPr>
          <w:rFonts w:ascii="宋体" w:hAnsi="宋体" w:cs="宋体"/>
          <w:kern w:val="0"/>
          <w:sz w:val="28"/>
          <w:szCs w:val="28"/>
        </w:rPr>
        <w:t>均为10</w:t>
      </w:r>
      <w:r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/>
          <w:kern w:val="0"/>
          <w:sz w:val="28"/>
          <w:szCs w:val="28"/>
        </w:rPr>
        <w:t>分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以答</w:t>
      </w:r>
      <w:r>
        <w:rPr>
          <w:rFonts w:ascii="宋体" w:hAnsi="宋体" w:cs="宋体" w:hint="eastAsia"/>
          <w:sz w:val="28"/>
          <w:szCs w:val="28"/>
        </w:rPr>
        <w:t>题</w:t>
      </w:r>
      <w:r>
        <w:rPr>
          <w:rFonts w:ascii="宋体" w:hAnsi="宋体" w:cs="宋体"/>
          <w:kern w:val="0"/>
          <w:sz w:val="28"/>
          <w:szCs w:val="28"/>
        </w:rPr>
        <w:t>得分</w:t>
      </w:r>
      <w:r>
        <w:rPr>
          <w:rFonts w:ascii="宋体" w:hAnsi="宋体" w:cs="宋体" w:hint="eastAsia"/>
          <w:kern w:val="0"/>
          <w:sz w:val="28"/>
          <w:szCs w:val="28"/>
        </w:rPr>
        <w:t>累</w:t>
      </w:r>
      <w:r>
        <w:rPr>
          <w:rFonts w:ascii="宋体" w:hAnsi="宋体" w:cs="宋体"/>
          <w:kern w:val="0"/>
          <w:sz w:val="28"/>
          <w:szCs w:val="28"/>
        </w:rPr>
        <w:t>计各</w:t>
      </w:r>
      <w:r>
        <w:rPr>
          <w:rFonts w:ascii="宋体" w:hAnsi="宋体" w:cs="宋体" w:hint="eastAsia"/>
          <w:kern w:val="0"/>
          <w:sz w:val="28"/>
          <w:szCs w:val="28"/>
        </w:rPr>
        <w:t>队成绩</w:t>
      </w:r>
      <w:r>
        <w:rPr>
          <w:rFonts w:ascii="宋体" w:hAnsi="宋体" w:cs="宋体"/>
          <w:kern w:val="0"/>
          <w:sz w:val="28"/>
          <w:szCs w:val="28"/>
        </w:rPr>
        <w:t>。遇积分相同无法排出晋级名次时，采取加赛3道抢答</w:t>
      </w:r>
      <w:r>
        <w:rPr>
          <w:rFonts w:ascii="宋体" w:hAnsi="宋体" w:cs="宋体" w:hint="eastAsia"/>
          <w:sz w:val="28"/>
          <w:szCs w:val="28"/>
        </w:rPr>
        <w:t>题</w:t>
      </w:r>
      <w:r>
        <w:rPr>
          <w:rFonts w:ascii="宋体" w:hAnsi="宋体" w:cs="宋体"/>
          <w:kern w:val="0"/>
          <w:sz w:val="28"/>
          <w:szCs w:val="28"/>
        </w:rPr>
        <w:t>的办法决出最终排名。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选手必须起立回答问题，不能超过限定时间，答题完毕后，由主持人宣布是否得分或扣分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如选手答题不明确时，主持人难以判定，由比赛仲裁委员会讨论裁定是否得分。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</w:t>
      </w:r>
      <w:r>
        <w:rPr>
          <w:rFonts w:ascii="宋体" w:hAnsi="宋体" w:cs="宋体"/>
          <w:kern w:val="0"/>
          <w:sz w:val="28"/>
          <w:szCs w:val="28"/>
        </w:rPr>
        <w:t>各参赛队必须严格遵守</w:t>
      </w:r>
      <w:proofErr w:type="gramStart"/>
      <w:r>
        <w:rPr>
          <w:rFonts w:ascii="宋体" w:hAnsi="宋体" w:cs="宋体"/>
          <w:kern w:val="0"/>
          <w:sz w:val="28"/>
          <w:szCs w:val="28"/>
        </w:rPr>
        <w:t>竟赛</w:t>
      </w:r>
      <w:proofErr w:type="gramEnd"/>
      <w:r>
        <w:rPr>
          <w:rFonts w:ascii="宋体" w:hAnsi="宋体" w:cs="宋体"/>
          <w:kern w:val="0"/>
          <w:sz w:val="28"/>
          <w:szCs w:val="28"/>
        </w:rPr>
        <w:t>规则，服从主持人意见。如有异议，可通过领队向</w:t>
      </w:r>
      <w:r>
        <w:rPr>
          <w:rFonts w:ascii="宋体" w:hAnsi="宋体" w:cs="宋体"/>
          <w:sz w:val="28"/>
          <w:szCs w:val="28"/>
        </w:rPr>
        <w:t>仲裁委员会提出，由仲裁委员会共同讨论裁定，不得在赛场内争执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(二)大赛流程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1、第一部分</w:t>
      </w:r>
      <w:r>
        <w:rPr>
          <w:rFonts w:ascii="宋体" w:hAnsi="宋体" w:cs="宋体"/>
          <w:sz w:val="28"/>
          <w:szCs w:val="28"/>
        </w:rPr>
        <w:t>:</w:t>
      </w:r>
      <w:r>
        <w:rPr>
          <w:rFonts w:ascii="宋体" w:hAnsi="宋体" w:cs="宋体"/>
          <w:kern w:val="0"/>
          <w:sz w:val="28"/>
          <w:szCs w:val="28"/>
        </w:rPr>
        <w:t>个人必答题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(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)每</w:t>
      </w:r>
      <w:r>
        <w:rPr>
          <w:rFonts w:ascii="宋体" w:hAnsi="宋体" w:cs="宋体" w:hint="eastAsia"/>
          <w:kern w:val="0"/>
          <w:sz w:val="28"/>
          <w:szCs w:val="28"/>
        </w:rPr>
        <w:t>支</w:t>
      </w:r>
      <w:r>
        <w:rPr>
          <w:rFonts w:ascii="宋体" w:hAnsi="宋体" w:cs="宋体"/>
          <w:kern w:val="0"/>
          <w:sz w:val="28"/>
          <w:szCs w:val="28"/>
        </w:rPr>
        <w:t>参赛队伍3题，每题10分，按照面对观众从左到右的顺序，每名选手答1题，不能相互讨论和补充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601219" w:rsidRDefault="00C16854">
      <w:pPr>
        <w:widowControl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(2)</w:t>
      </w:r>
      <w:r>
        <w:rPr>
          <w:rFonts w:ascii="宋体" w:hAnsi="宋体" w:cs="宋体"/>
          <w:kern w:val="0"/>
          <w:sz w:val="28"/>
          <w:szCs w:val="28"/>
        </w:rPr>
        <w:t>主持人直接口头提问，在主持人宣布“开始”后开始记时，每道题限时30秒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(3)选手必须在限定时间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内回答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完毕，超时回答以答错处理；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(4)必答题设选择题和简答题，答对加分，答错不予扣分。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2、第二部分:第一轮抢答题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(1)本轮共10道抢答题，每题10分；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(2)主持人直接口头提问。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参赛者只有在主持人读完题目，并宣布“开始”后，才能按抢答器，违反规则，扣去抢答队伍10分，本题作废，该题由观众做答。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3、第三部分:集体必答题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(1)题型为简答题，每题20分，限时4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秒;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(2)参赛选手可以进行讨论，集体作答，可以补充和纠正，但以最后纠正结果为准。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4、第四部分:第二轮抢答题，与第二部分同。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5、第五部分:风险题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(1)此项设有10分、20分、30分题，包括选择题(10分)、简答题(20分)和辨析题(30分),每支队伍给予两次答题机会，分两轮进行;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(2)参赛队伍可自选三类分数题中的一类做答，答对加相应的分，答错扣相应分;</w:t>
      </w:r>
    </w:p>
    <w:p w:rsidR="00601219" w:rsidRDefault="00C16854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(3)每道题回答限时100秒，参赛队伍必须在规定的时间内正确回答问题，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超时按答错处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理。可以弃权不选，弃权不加分也不扣分。</w:t>
      </w:r>
    </w:p>
    <w:p w:rsidR="00601219" w:rsidRDefault="00C16854">
      <w:pPr>
        <w:widowControl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七、大赛未尽事宜另行通知。</w:t>
      </w:r>
    </w:p>
    <w:p w:rsidR="00601219" w:rsidRDefault="00601219">
      <w:pPr>
        <w:widowControl/>
        <w:ind w:right="560"/>
        <w:jc w:val="center"/>
        <w:rPr>
          <w:rFonts w:ascii="宋体" w:hAnsi="宋体"/>
          <w:b/>
          <w:sz w:val="28"/>
          <w:szCs w:val="28"/>
        </w:rPr>
      </w:pPr>
    </w:p>
    <w:p w:rsidR="007C4D7D" w:rsidRDefault="00C16854">
      <w:pPr>
        <w:widowControl/>
        <w:ind w:right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</w:t>
      </w:r>
      <w:r w:rsidR="007C4D7D">
        <w:rPr>
          <w:rFonts w:ascii="宋体" w:hAnsi="宋体" w:hint="eastAsia"/>
          <w:b/>
          <w:sz w:val="28"/>
          <w:szCs w:val="28"/>
        </w:rPr>
        <w:t>郑州工业安全职业学院</w:t>
      </w:r>
    </w:p>
    <w:p w:rsidR="00601219" w:rsidRPr="007C4D7D" w:rsidRDefault="007C4D7D" w:rsidP="007C4D7D">
      <w:pPr>
        <w:widowControl/>
        <w:ind w:right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</w:t>
      </w:r>
      <w:r w:rsidR="00C16854">
        <w:rPr>
          <w:rFonts w:ascii="宋体" w:hAnsi="宋体" w:hint="eastAsia"/>
          <w:b/>
          <w:sz w:val="28"/>
          <w:szCs w:val="28"/>
        </w:rPr>
        <w:t>学生处</w:t>
      </w:r>
    </w:p>
    <w:p w:rsidR="00601219" w:rsidRDefault="00C16854">
      <w:pPr>
        <w:widowControl/>
        <w:ind w:right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</w:t>
      </w:r>
      <w:r w:rsidR="007C4D7D">
        <w:rPr>
          <w:rFonts w:ascii="宋体" w:hAnsi="宋体" w:hint="eastAsia"/>
          <w:b/>
          <w:sz w:val="28"/>
          <w:szCs w:val="28"/>
        </w:rPr>
        <w:t xml:space="preserve">             2021</w:t>
      </w:r>
      <w:r>
        <w:rPr>
          <w:rFonts w:ascii="宋体" w:hAnsi="宋体" w:hint="eastAsia"/>
          <w:b/>
          <w:sz w:val="28"/>
          <w:szCs w:val="28"/>
        </w:rPr>
        <w:t>年11月</w:t>
      </w:r>
      <w:r w:rsidR="007C4D7D">
        <w:rPr>
          <w:rFonts w:ascii="宋体" w:hAnsi="宋体" w:hint="eastAsia"/>
          <w:b/>
          <w:sz w:val="28"/>
          <w:szCs w:val="28"/>
        </w:rPr>
        <w:t>15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601219" w:rsidRDefault="00601219"/>
    <w:sectPr w:rsidR="00601219" w:rsidSect="0060121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65" w:rsidRDefault="00035665" w:rsidP="009B11A2">
      <w:r>
        <w:separator/>
      </w:r>
    </w:p>
  </w:endnote>
  <w:endnote w:type="continuationSeparator" w:id="0">
    <w:p w:rsidR="00035665" w:rsidRDefault="00035665" w:rsidP="009B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65" w:rsidRDefault="00035665" w:rsidP="009B11A2">
      <w:r>
        <w:separator/>
      </w:r>
    </w:p>
  </w:footnote>
  <w:footnote w:type="continuationSeparator" w:id="0">
    <w:p w:rsidR="00035665" w:rsidRDefault="00035665" w:rsidP="009B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312F"/>
    <w:rsid w:val="00035665"/>
    <w:rsid w:val="002A572F"/>
    <w:rsid w:val="00384D42"/>
    <w:rsid w:val="00601219"/>
    <w:rsid w:val="007C4D7D"/>
    <w:rsid w:val="009545C0"/>
    <w:rsid w:val="009B11A2"/>
    <w:rsid w:val="00C16854"/>
    <w:rsid w:val="00D75E38"/>
    <w:rsid w:val="4A0B312F"/>
    <w:rsid w:val="69166AD4"/>
    <w:rsid w:val="69EC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219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1A2"/>
    <w:rPr>
      <w:rFonts w:cs="Arial"/>
      <w:kern w:val="2"/>
      <w:sz w:val="18"/>
      <w:szCs w:val="18"/>
    </w:rPr>
  </w:style>
  <w:style w:type="paragraph" w:styleId="a4">
    <w:name w:val="footer"/>
    <w:basedOn w:val="a"/>
    <w:link w:val="Char0"/>
    <w:rsid w:val="009B1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11A2"/>
    <w:rPr>
      <w:rFonts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219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1A2"/>
    <w:rPr>
      <w:rFonts w:cs="Arial"/>
      <w:kern w:val="2"/>
      <w:sz w:val="18"/>
      <w:szCs w:val="18"/>
    </w:rPr>
  </w:style>
  <w:style w:type="paragraph" w:styleId="a4">
    <w:name w:val="footer"/>
    <w:basedOn w:val="a"/>
    <w:link w:val="Char0"/>
    <w:rsid w:val="009B1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11A2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2021-11-18T07:10:00Z</dcterms:created>
  <dcterms:modified xsi:type="dcterms:W3CDTF">2021-11-18T07:10:00Z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