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79.490pt;margin-top:615.590pt;width:234.119pt;height:0.720pt;mso-position-horizontal-relative:page;mso-position-vertical-relative:page;z-index:-10" coordorigin="3589,12311" coordsize="4682,14">
        <v:line style="position:absolute;" from="3597,12319" to="8265,12319" filled="false" stroked="true" strokeweight="0.720pt" strokecolor="#000000">
          <v:stroke dashstyle="solid"/>
        </v:line>
      </v:group>
    </w:pict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pStyle w:val="BodyText"/>
        <w:spacing w:before="0" w:after="0" w:line="240" w:lineRule="auto"/>
        <w:ind w:left="2677" w:right="0" w:firstLine="0"/>
      </w:pPr>
      <w:r>
        <w:rPr>
          <w:rFonts w:ascii="宋体" w:hAnsi="宋体" w:cs="宋体" w:eastAsia="宋体"/>
          <w:b/>
          <w:spacing w:val="-1"/>
          <w:sz w:val="48"/>
          <w:szCs w:val="48"/>
        </w:rPr>
        <w:t>网络营销</w:t>
      </w:r>
      <w:r>
        <w:rPr>
          <w:rFonts w:ascii="宋体" w:hAnsi="宋体" w:cs="宋体" w:eastAsia="宋体"/>
          <w:b/>
          <w:sz w:val="48"/>
          <w:szCs w:val="48"/>
        </w:rPr>
        <w:t>与直播电商专业</w:t>
      </w:r>
    </w:p>
    <w:p>
      <w:pPr>
        <w:spacing w:before="0" w:after="0" w:line="312" w:lineRule="exact"/>
        <w:ind w:left="0" w:right="0"/>
      </w:pPr>
    </w:p>
    <w:p>
      <w:pPr>
        <w:pStyle w:val="BodyText"/>
        <w:spacing w:before="0" w:after="0" w:line="240" w:lineRule="auto"/>
        <w:ind w:left="3099" w:right="0" w:firstLine="0"/>
      </w:pPr>
      <w:r>
        <w:rPr>
          <w:rFonts w:ascii="Times New Roman" w:hAnsi="Times New Roman" w:cs="Times New Roman" w:eastAsia="Times New Roman"/>
          <w:b/>
          <w:sz w:val="48"/>
          <w:szCs w:val="48"/>
        </w:rPr>
        <w:t>2022</w:t>
      </w:r>
      <w:r>
        <w:rPr>
          <w:rFonts w:ascii="Times New Roman" w:hAnsi="Times New Roman" w:cs="Times New Roman" w:eastAsia="Times New Roman"/>
          <w:sz w:val="48"/>
          <w:szCs w:val="48"/>
          <w:b/>
        </w:rPr>
        <w:t> </w:t>
      </w:r>
      <w:r>
        <w:rPr>
          <w:rFonts w:ascii="宋体" w:hAnsi="宋体" w:cs="宋体" w:eastAsia="宋体"/>
          <w:b/>
          <w:sz w:val="48"/>
          <w:szCs w:val="48"/>
        </w:rPr>
        <w:t>级人才培养方案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pStyle w:val="BodyText"/>
        <w:spacing w:before="0" w:after="0" w:line="384" w:lineRule="auto"/>
        <w:ind w:left="2972" w:right="3116" w:firstLine="0"/>
      </w:pPr>
      <w:r>
        <w:rPr>
          <w:rFonts w:ascii="宋体" w:hAnsi="宋体" w:cs="宋体" w:eastAsia="宋体"/>
          <w:b/>
          <w:spacing w:val="-1"/>
          <w:sz w:val="30"/>
          <w:szCs w:val="30"/>
          <w:u w:val="single" w:color="000000"/>
        </w:rPr>
        <w:t>参赛组别：高职专业技能课</w:t>
      </w:r>
      <w:r>
        <w:rPr>
          <w:rFonts w:ascii="宋体" w:hAnsi="宋体" w:cs="宋体" w:eastAsia="宋体"/>
          <w:b/>
          <w:sz w:val="30"/>
          <w:szCs w:val="30"/>
          <w:u w:val="single" w:color="000000"/>
        </w:rPr>
        <w:t>程一组</w:t>
      </w:r>
      <w:r>
        <w:rPr>
          <w:rFonts w:ascii="宋体" w:hAnsi="宋体" w:cs="宋体" w:eastAsia="宋体"/>
          <w:b/>
          <w:spacing w:val="-1"/>
          <w:sz w:val="30"/>
          <w:szCs w:val="30"/>
        </w:rPr>
        <w:t>专业大类：</w:t>
      </w:r>
      <w:r>
        <w:rPr>
          <w:rFonts w:ascii="宋体" w:hAnsi="宋体" w:cs="宋体" w:eastAsia="宋体"/>
          <w:b/>
          <w:sz w:val="30"/>
          <w:szCs w:val="30"/>
        </w:rPr>
        <w:t>财经商贸类</w:t>
      </w:r>
    </w:p>
    <w:p>
      <w:pPr>
        <w:sectPr>
          <w:footerReference w:type="default" r:id="rId7"/>
          <w:pgSz w:w="11906" w:h="16838"/>
          <w:pgMar w:header="0" w:footer="1193" w:top="1308" w:bottom="1193" w:left="625" w:right="675"/>
          <w:pgNumType w:start="1"/>
        </w:sectPr>
      </w:pPr>
    </w:p>
    <w:p>
      <w:pPr>
        <w:spacing w:before="0" w:after="0" w:line="235" w:lineRule="exact"/>
        <w:ind w:left="0" w:right="0"/>
      </w:pPr>
    </w:p>
    <w:p>
      <w:pPr>
        <w:pStyle w:val="BodyText"/>
        <w:pStyle w:val="TOC3"/>
        <w:spacing w:before="0" w:after="0" w:line="240" w:lineRule="auto"/>
        <w:ind w:left="4846" w:right="0" w:firstLine="0"/>
      </w:pPr>
      <w:r>
        <w:rPr>
          <w:rFonts w:ascii="宋体" w:hAnsi="宋体" w:cs="宋体" w:eastAsia="宋体"/>
          <w:b/>
          <w:spacing w:val="-2"/>
          <w:sz w:val="36"/>
          <w:szCs w:val="36"/>
        </w:rPr>
        <w:t>目录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587" w:after="0" w:line="240" w:lineRule="auto"/>
            <w:ind w:left="1532" w:right="0" w:hanging="360"/>
          </w:pPr>
          <w:hyperlink w:history="true" w:anchor="_TOC_300001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专业名称及代码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167" w:after="0" w:line="240" w:lineRule="auto"/>
            <w:ind w:left="1532" w:right="0" w:hanging="360"/>
          </w:pPr>
          <w:hyperlink w:history="true" w:anchor="_TOC_300002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入学要求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167" w:after="0" w:line="240" w:lineRule="auto"/>
            <w:ind w:left="1532" w:right="0" w:hanging="360"/>
          </w:pPr>
          <w:hyperlink w:history="true" w:anchor="_TOC_300003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修业年限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167" w:after="0" w:line="240" w:lineRule="auto"/>
            <w:ind w:left="1532" w:right="0" w:hanging="360"/>
          </w:pPr>
          <w:hyperlink w:history="true" w:anchor="_TOC_300004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职业面向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167" w:after="0" w:line="240" w:lineRule="auto"/>
            <w:ind w:left="1532" w:right="0" w:hanging="360"/>
          </w:pPr>
          <w:hyperlink w:history="true" w:anchor="_TOC_300005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培养目标与培养规格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37" w:leader="none"/>
              <w:tab w:val="left" w:pos="9363" w:leader="dot"/>
            </w:tabs>
            <w:spacing w:before="185" w:after="0" w:line="240" w:lineRule="auto"/>
            <w:ind w:left="1837" w:right="0" w:hanging="456"/>
          </w:pPr>
          <w:hyperlink w:history="true" w:anchor="_TOC_30000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培养目标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363" w:leader="dot"/>
            </w:tabs>
            <w:spacing w:before="150" w:after="0" w:line="240" w:lineRule="auto"/>
            <w:ind w:left="1801" w:right="0" w:hanging="420"/>
          </w:pPr>
          <w:hyperlink w:history="true" w:anchor="_TOC_30000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363" w:leader="dot"/>
            </w:tabs>
            <w:spacing w:before="167" w:after="0" w:line="240" w:lineRule="auto"/>
            <w:ind w:left="1532" w:right="0" w:hanging="360"/>
          </w:pPr>
          <w:hyperlink w:history="true" w:anchor="_TOC_300008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课程设置与学时安排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6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933" w:leader="none"/>
              <w:tab w:val="left" w:pos="9363" w:leader="dot"/>
            </w:tabs>
            <w:spacing w:before="167" w:after="0" w:line="240" w:lineRule="auto"/>
            <w:ind w:left="1933" w:right="0" w:hanging="552"/>
          </w:pPr>
          <w:hyperlink w:history="true" w:anchor="_TOC_30000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课程设置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6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933" w:leader="none"/>
              <w:tab w:val="left" w:pos="9243" w:leader="dot"/>
            </w:tabs>
            <w:spacing w:before="167" w:after="0" w:line="240" w:lineRule="auto"/>
            <w:ind w:left="1933" w:right="0" w:hanging="552"/>
          </w:pPr>
          <w:hyperlink w:history="true" w:anchor="_TOC_30001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学时安排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26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243" w:leader="dot"/>
            </w:tabs>
            <w:spacing w:before="167" w:after="0" w:line="240" w:lineRule="auto"/>
            <w:ind w:left="1532" w:right="0" w:hanging="360"/>
          </w:pPr>
          <w:hyperlink w:history="true" w:anchor="_TOC_300011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教学进程总体安排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27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933" w:leader="none"/>
              <w:tab w:val="left" w:pos="9243" w:leader="dot"/>
            </w:tabs>
            <w:spacing w:before="167" w:after="0" w:line="240" w:lineRule="auto"/>
            <w:ind w:left="1933" w:right="0" w:hanging="552"/>
          </w:pPr>
          <w:hyperlink w:history="true" w:anchor="_TOC_30001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网络营销与直播电商教学进程安排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27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37" w:leader="none"/>
              <w:tab w:val="left" w:pos="9243" w:leader="dot"/>
            </w:tabs>
            <w:spacing w:before="167" w:after="0" w:line="240" w:lineRule="auto"/>
            <w:ind w:left="1837" w:right="0" w:hanging="456"/>
          </w:pPr>
          <w:r>
            <w:rPr>
              <w:rFonts w:ascii="宋体" w:hAnsi="宋体" w:cs="宋体" w:eastAsia="宋体"/>
              <w:sz w:val="24"/>
              <w:szCs w:val="24"/>
            </w:rPr>
          </w:r>
          <w:r>
            <w:rPr>
              <w:rFonts w:ascii="宋体" w:hAnsi="宋体" w:cs="宋体" w:eastAsia="宋体"/>
              <w:spacing w:val="-1"/>
              <w:sz w:val="24"/>
              <w:szCs w:val="24"/>
            </w:rPr>
            <w:t>课程结构比例学时分布</w:t>
          </w:r>
          <w:r>
            <w:tab/>
          </w:r>
          <w:r>
            <w:rPr>
              <w:rFonts w:ascii="宋体" w:hAnsi="宋体" w:cs="宋体" w:eastAsia="宋体"/>
              <w:sz w:val="24"/>
              <w:szCs w:val="24"/>
            </w:rPr>
            <w:t>29</w:t>
          </w:r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7" w:after="0" w:line="240" w:lineRule="auto"/>
            <w:ind w:left="1801" w:right="0" w:hanging="420"/>
          </w:pPr>
          <w:hyperlink w:history="true" w:anchor="_TOC_30001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公共选修课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29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37" w:leader="none"/>
              <w:tab w:val="left" w:pos="9243" w:leader="dot"/>
            </w:tabs>
            <w:spacing w:before="167" w:after="0" w:line="240" w:lineRule="auto"/>
            <w:ind w:left="1837" w:right="0" w:hanging="456"/>
          </w:pPr>
          <w:hyperlink w:history="true" w:anchor="_TOC_300014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网络营销与直播电商专业选修课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29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243" w:leader="dot"/>
            </w:tabs>
            <w:spacing w:before="167" w:after="0" w:line="240" w:lineRule="auto"/>
            <w:ind w:left="1532" w:right="0" w:hanging="360"/>
          </w:pPr>
          <w:hyperlink w:history="true" w:anchor="_TOC_300015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实施保障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30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7" w:after="0" w:line="240" w:lineRule="auto"/>
            <w:ind w:left="1801" w:right="0" w:hanging="420"/>
          </w:pPr>
          <w:hyperlink w:history="true" w:anchor="_TOC_30001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师资队伍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30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hyperlink w:history="true" w:anchor="_TOC_30001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教学设施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31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hyperlink w:history="true" w:anchor="_TOC_300018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教学资源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32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hyperlink w:history="true" w:anchor="_TOC_30001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教学方法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hyperlink w:history="true" w:anchor="_TOC_30002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学习评价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37" w:leader="none"/>
              <w:tab w:val="left" w:pos="9243" w:leader="dot"/>
            </w:tabs>
            <w:spacing w:before="168" w:after="0" w:line="240" w:lineRule="auto"/>
            <w:ind w:left="1837" w:right="0" w:hanging="456"/>
          </w:pPr>
          <w:hyperlink w:history="true" w:anchor="_TOC_30002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质量管理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34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532" w:leader="none"/>
              <w:tab w:val="left" w:pos="9243" w:leader="dot"/>
            </w:tabs>
            <w:spacing w:before="168" w:after="0" w:line="240" w:lineRule="auto"/>
            <w:ind w:left="1532" w:right="0" w:hanging="360"/>
          </w:pPr>
          <w:hyperlink w:history="true" w:anchor="_TOC_300022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毕业要求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35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r>
            <w:rPr>
              <w:rFonts w:ascii="宋体" w:hAnsi="宋体" w:cs="宋体" w:eastAsia="宋体"/>
              <w:sz w:val="24"/>
              <w:szCs w:val="24"/>
            </w:rPr>
          </w:r>
          <w:r>
            <w:rPr>
              <w:rFonts w:ascii="宋体" w:hAnsi="宋体" w:cs="宋体" w:eastAsia="宋体"/>
              <w:spacing w:val="-2"/>
              <w:sz w:val="24"/>
              <w:szCs w:val="24"/>
            </w:rPr>
            <w:t>成绩要求</w:t>
          </w:r>
          <w:r>
            <w:tab/>
          </w:r>
          <w:r>
            <w:rPr>
              <w:rFonts w:ascii="宋体" w:hAnsi="宋体" w:cs="宋体" w:eastAsia="宋体"/>
              <w:sz w:val="24"/>
              <w:szCs w:val="24"/>
            </w:rPr>
            <w:t>35</w:t>
          </w:r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801" w:leader="none"/>
              <w:tab w:val="left" w:pos="9243" w:leader="dot"/>
            </w:tabs>
            <w:spacing w:before="168" w:after="0" w:line="240" w:lineRule="auto"/>
            <w:ind w:left="1801" w:right="0" w:hanging="420"/>
          </w:pPr>
          <w:hyperlink w:history="true" w:anchor="_TOC_30002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能力要求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35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654" w:leader="none"/>
              <w:tab w:val="left" w:pos="9243" w:leader="dot"/>
            </w:tabs>
            <w:spacing w:before="168" w:after="0" w:line="240" w:lineRule="auto"/>
            <w:ind w:left="1654" w:right="0" w:hanging="482"/>
          </w:pPr>
          <w:r>
            <w:rPr>
              <w:rFonts w:ascii="宋体" w:hAnsi="宋体" w:cs="宋体" w:eastAsia="宋体"/>
              <w:b/>
              <w:sz w:val="24"/>
              <w:szCs w:val="24"/>
            </w:rPr>
          </w:r>
          <w:r>
            <w:rPr>
              <w:rFonts w:ascii="宋体" w:hAnsi="宋体" w:cs="宋体" w:eastAsia="宋体"/>
              <w:b/>
              <w:spacing w:val="-2"/>
              <w:sz w:val="24"/>
              <w:szCs w:val="24"/>
            </w:rPr>
            <w:t>技能证书的要求</w:t>
          </w:r>
          <w:r>
            <w:tab/>
          </w:r>
          <w:r>
            <w:rPr>
              <w:rFonts w:ascii="宋体" w:hAnsi="宋体" w:cs="宋体" w:eastAsia="宋体"/>
              <w:sz w:val="24"/>
              <w:szCs w:val="24"/>
            </w:rPr>
            <w:t>36</w:t>
          </w:r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b/>
                <w:sz w:val="24"/>
                <w:szCs w:val="24"/>
              </w:rPr>
            </w:numPr>
            <w:tabs>
              <w:tab w:val="left" w:pos="1654" w:leader="none"/>
              <w:tab w:val="left" w:pos="9243" w:leader="dot"/>
            </w:tabs>
            <w:spacing w:before="168" w:after="0" w:line="240" w:lineRule="auto"/>
            <w:ind w:left="1654" w:right="0" w:hanging="482"/>
          </w:pPr>
          <w:hyperlink w:history="true" w:anchor="_TOC_300024">
            <w:r>
              <w:rPr>
                <w:rFonts w:ascii="宋体" w:hAnsi="宋体" w:cs="宋体" w:eastAsia="宋体"/>
                <w:b/>
                <w:sz w:val="24"/>
                <w:szCs w:val="24"/>
              </w:rPr>
            </w: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附表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36</w:t>
            </w:r>
          </w:hyperlink>
        </w:p>
      </w:sdtContent>
    </w:sdt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58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182" w:leader="none"/>
        </w:tabs>
        <w:spacing w:before="0" w:after="0" w:line="320" w:lineRule="auto"/>
        <w:ind w:left="1731" w:right="6315" w:firstLine="0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1" w:id="1"/>
      <w:r>
        <w:rPr>
          <w:rFonts w:ascii="宋体" w:hAnsi="宋体" w:cs="宋体" w:eastAsia="宋体"/>
          <w:b/>
          <w:spacing w:val="-3"/>
          <w:sz w:val="30"/>
          <w:szCs w:val="30"/>
        </w:rPr>
        <w:t>专业名称及代码</w:t>
      </w:r>
      <w:bookmarkEnd w:id="1"/>
      <w:r>
        <w:rPr>
          <w:rFonts w:ascii="宋体" w:hAnsi="宋体" w:cs="宋体" w:eastAsia="宋体"/>
          <w:spacing w:val="-1"/>
          <w:sz w:val="28"/>
          <w:szCs w:val="28"/>
        </w:rPr>
        <w:t>网络营销</w:t>
      </w:r>
      <w:r>
        <w:rPr>
          <w:rFonts w:ascii="宋体" w:hAnsi="宋体" w:cs="宋体" w:eastAsia="宋体"/>
          <w:sz w:val="28"/>
          <w:szCs w:val="28"/>
        </w:rPr>
        <w:t>与直播电商</w:t>
      </w:r>
      <w:r>
        <w:rPr>
          <w:rFonts w:ascii="宋体" w:hAnsi="宋体" w:cs="宋体" w:eastAsia="宋体"/>
          <w:spacing w:val="-1"/>
          <w:sz w:val="28"/>
          <w:szCs w:val="28"/>
        </w:rPr>
        <w:t>专业</w:t>
      </w:r>
      <w:r>
        <w:rPr>
          <w:rFonts w:ascii="宋体" w:hAnsi="宋体" w:cs="宋体" w:eastAsia="宋体"/>
          <w:sz w:val="28"/>
          <w:szCs w:val="28"/>
        </w:rPr>
        <w:t>代码：530704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0" w:after="0" w:line="228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2" w:id="2"/>
      <w:r>
        <w:rPr>
          <w:rFonts w:ascii="宋体" w:hAnsi="宋体" w:cs="宋体" w:eastAsia="宋体"/>
          <w:b/>
          <w:spacing w:val="-3"/>
          <w:sz w:val="30"/>
          <w:szCs w:val="30"/>
        </w:rPr>
        <w:t>入学要求</w:t>
      </w:r>
      <w:bookmarkEnd w:id="2"/>
    </w:p>
    <w:p>
      <w:pPr>
        <w:pStyle w:val="BodyText"/>
        <w:spacing w:before="151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普通高等中学毕业、</w:t>
      </w:r>
      <w:r>
        <w:rPr>
          <w:rFonts w:ascii="宋体" w:hAnsi="宋体" w:cs="宋体" w:eastAsia="宋体"/>
          <w:spacing w:val="-1"/>
          <w:sz w:val="28"/>
          <w:szCs w:val="28"/>
        </w:rPr>
        <w:t>中等</w:t>
      </w:r>
      <w:r>
        <w:rPr>
          <w:rFonts w:ascii="宋体" w:hAnsi="宋体" w:cs="宋体" w:eastAsia="宋体"/>
          <w:sz w:val="28"/>
          <w:szCs w:val="28"/>
        </w:rPr>
        <w:t>职业学校毕业或具有同等学力。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96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3" w:id="3"/>
      <w:r>
        <w:rPr>
          <w:rFonts w:ascii="宋体" w:hAnsi="宋体" w:cs="宋体" w:eastAsia="宋体"/>
          <w:b/>
          <w:spacing w:val="-3"/>
          <w:sz w:val="30"/>
          <w:szCs w:val="30"/>
        </w:rPr>
        <w:t>修业年限</w:t>
      </w:r>
      <w:bookmarkEnd w:id="3"/>
    </w:p>
    <w:p>
      <w:pPr>
        <w:pStyle w:val="BodyText"/>
        <w:spacing w:before="127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3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宋体" w:hAnsi="宋体" w:cs="宋体" w:eastAsia="宋体"/>
          <w:sz w:val="28"/>
          <w:szCs w:val="28"/>
        </w:rPr>
        <w:t>年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119" w:after="0" w:line="229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4" w:id="4"/>
      <w:r>
        <w:rPr>
          <w:rFonts w:ascii="宋体" w:hAnsi="宋体" w:cs="宋体" w:eastAsia="宋体"/>
          <w:b/>
          <w:spacing w:val="-3"/>
          <w:sz w:val="30"/>
          <w:szCs w:val="30"/>
        </w:rPr>
        <w:t>职业面向</w:t>
      </w:r>
      <w:bookmarkEnd w:id="4"/>
    </w:p>
    <w:tbl>
      <w:tblPr>
        <w:tblW w:w="0" w:type="auto"/>
        <w:jc w:val="left"/>
        <w:tblInd w:w="8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150"/>
        <w:gridCol w:w="5789"/>
      </w:tblGrid>
      <w:tr>
        <w:trPr>
          <w:trHeight w:val="581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36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所属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专业大类（代码）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财经商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贸大类（53）</w:t>
            </w:r>
          </w:p>
        </w:tc>
      </w:tr>
      <w:tr>
        <w:trPr>
          <w:trHeight w:val="577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48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所属专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业类（代码）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电子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商务类（5307）</w:t>
            </w:r>
          </w:p>
        </w:tc>
      </w:tr>
      <w:tr>
        <w:trPr>
          <w:trHeight w:val="1510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60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对应行业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383" w:lineRule="auto"/>
              <w:ind w:left="97" w:right="3042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互联网和相关服务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（64）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批发业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（51）</w:t>
            </w:r>
          </w:p>
          <w:p>
            <w:pPr>
              <w:spacing w:before="0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零售业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（52）</w:t>
            </w:r>
          </w:p>
        </w:tc>
      </w:tr>
      <w:tr>
        <w:trPr>
          <w:trHeight w:val="1510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6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职业类别（代码）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383" w:lineRule="auto"/>
              <w:ind w:left="97" w:right="2082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市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场营销专业人员（2-06-07-02）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直播销售员（4</w:t>
            </w:r>
            <w:r>
              <w:rPr>
                <w:rFonts w:ascii="宋体" w:hAnsi="宋体" w:cs="宋体" w:eastAsia="宋体"/>
                <w:sz w:val="24"/>
                <w:szCs w:val="24"/>
              </w:rPr>
              <w:t>-01-02）</w:t>
            </w:r>
          </w:p>
          <w:p>
            <w:pPr>
              <w:spacing w:before="0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互联网营销师（4-01-0</w:t>
            </w:r>
            <w:r>
              <w:rPr>
                <w:rFonts w:ascii="宋体" w:hAnsi="宋体" w:cs="宋体" w:eastAsia="宋体"/>
                <w:sz w:val="24"/>
                <w:szCs w:val="24"/>
              </w:rPr>
              <w:t>2-07）</w:t>
            </w:r>
          </w:p>
        </w:tc>
      </w:tr>
      <w:tr>
        <w:trPr>
          <w:trHeight w:val="1510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要岗位（群）或技术领域</w:t>
            </w:r>
          </w:p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132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举例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334" w:lineRule="auto"/>
              <w:ind w:left="97" w:right="162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网络营销策划、新媒体运营、新媒体编辑、网络</w:t>
            </w:r>
            <w:r>
              <w:rPr>
                <w:rFonts w:ascii="宋体" w:hAnsi="宋体" w:cs="宋体" w:eastAsia="宋体"/>
                <w:sz w:val="24"/>
                <w:szCs w:val="24"/>
              </w:rPr>
              <w:t>渠道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推广、客户服务、互联网产品销售、产品跟单、</w:t>
            </w:r>
            <w:r>
              <w:rPr>
                <w:rFonts w:ascii="宋体" w:hAnsi="宋体" w:cs="宋体" w:eastAsia="宋体"/>
                <w:sz w:val="24"/>
                <w:szCs w:val="24"/>
              </w:rPr>
              <w:t>电商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平台服务、内容平台服务、社</w:t>
            </w:r>
            <w:r>
              <w:rPr>
                <w:rFonts w:ascii="宋体" w:hAnsi="宋体" w:cs="宋体" w:eastAsia="宋体"/>
                <w:sz w:val="24"/>
                <w:szCs w:val="24"/>
              </w:rPr>
              <w:t>交平台服务</w:t>
            </w:r>
          </w:p>
        </w:tc>
      </w:tr>
      <w:tr>
        <w:trPr>
          <w:trHeight w:val="1499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72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职业类证书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举例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国家职业资格证书：电子商务</w:t>
            </w:r>
            <w:r>
              <w:rPr>
                <w:rFonts w:ascii="宋体" w:hAnsi="宋体" w:cs="宋体" w:eastAsia="宋体"/>
                <w:sz w:val="24"/>
                <w:szCs w:val="24"/>
              </w:rPr>
              <w:t>师（4-01-02-02）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305" w:lineRule="auto"/>
              <w:ind w:left="97" w:right="107" w:firstLine="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职业技能等级证书：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网店运营推广、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商务数据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分析、1+X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网络直播运营、1+X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农村电商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75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0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5" w:id="5"/>
      <w:r>
        <w:rPr>
          <w:rFonts w:ascii="宋体" w:hAnsi="宋体" w:cs="宋体" w:eastAsia="宋体"/>
          <w:b/>
          <w:spacing w:val="-2"/>
          <w:sz w:val="30"/>
          <w:szCs w:val="30"/>
        </w:rPr>
        <w:t>培养目标与培养规格</w:t>
      </w:r>
      <w:bookmarkEnd w:id="5"/>
    </w:p>
    <w:p>
      <w:pPr>
        <w:spacing w:before="0" w:after="0" w:line="249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95" w:leader="none"/>
        </w:tabs>
        <w:spacing w:before="0" w:after="0" w:line="240" w:lineRule="auto"/>
        <w:ind w:left="2295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06" w:id="6"/>
      <w:r>
        <w:rPr>
          <w:rFonts w:ascii="宋体" w:hAnsi="宋体" w:cs="宋体" w:eastAsia="宋体"/>
          <w:b/>
          <w:spacing w:val="-3"/>
          <w:sz w:val="28"/>
          <w:szCs w:val="28"/>
        </w:rPr>
        <w:t>培养目标</w:t>
      </w:r>
      <w:bookmarkEnd w:id="6"/>
    </w:p>
    <w:p>
      <w:pPr>
        <w:pStyle w:val="BodyText"/>
        <w:spacing w:before="155" w:after="0" w:line="356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  <w:t>本专业培养德智体美劳全面发展，</w:t>
      </w:r>
      <w:r>
        <w:rPr>
          <w:rFonts w:ascii="宋体" w:hAnsi="宋体" w:cs="宋体" w:eastAsia="宋体"/>
          <w:spacing w:val="-5"/>
          <w:sz w:val="28"/>
          <w:szCs w:val="28"/>
        </w:rPr>
        <w:t>掌</w:t>
      </w:r>
      <w:r>
        <w:rPr>
          <w:rFonts w:ascii="宋体" w:hAnsi="宋体" w:cs="宋体" w:eastAsia="宋体"/>
          <w:spacing w:val="-4"/>
          <w:sz w:val="28"/>
          <w:szCs w:val="28"/>
        </w:rPr>
        <w:t>握扎实的科学文化基础和网</w:t>
      </w:r>
      <w:r>
        <w:rPr>
          <w:rFonts w:ascii="宋体" w:hAnsi="宋体" w:cs="宋体" w:eastAsia="宋体"/>
          <w:spacing w:val="1"/>
          <w:sz w:val="28"/>
          <w:szCs w:val="28"/>
        </w:rPr>
        <w:t>络推广、</w:t>
      </w:r>
      <w:r>
        <w:rPr>
          <w:rFonts w:ascii="宋体" w:hAnsi="宋体" w:cs="宋体" w:eastAsia="宋体"/>
          <w:spacing w:val="1"/>
          <w:sz w:val="28"/>
          <w:szCs w:val="28"/>
        </w:rPr>
        <w:t>直播销售、</w:t>
      </w:r>
      <w:r>
        <w:rPr>
          <w:rFonts w:ascii="宋体" w:hAnsi="宋体" w:cs="宋体" w:eastAsia="宋体"/>
          <w:sz w:val="28"/>
          <w:szCs w:val="28"/>
          <w:spacing w:val="8"/>
        </w:rPr>
        <w:t> </w:t>
      </w:r>
      <w:r>
        <w:rPr>
          <w:rFonts w:ascii="宋体" w:hAnsi="宋体" w:cs="宋体" w:eastAsia="宋体"/>
          <w:spacing w:val="1"/>
          <w:sz w:val="28"/>
          <w:szCs w:val="28"/>
        </w:rPr>
        <w:t>新媒体运营及相关法律法规等知识，具备直播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0" w:line="329" w:lineRule="auto"/>
        <w:ind w:left="1172" w:right="1032" w:firstLine="0"/>
      </w:pPr>
      <w:r>
        <w:rPr>
          <w:rFonts w:ascii="宋体" w:hAnsi="宋体" w:cs="宋体" w:eastAsia="宋体"/>
          <w:spacing w:val="-3"/>
          <w:sz w:val="28"/>
          <w:szCs w:val="28"/>
        </w:rPr>
        <w:t>运营、</w:t>
      </w:r>
      <w:r>
        <w:rPr>
          <w:rFonts w:ascii="宋体" w:hAnsi="宋体" w:cs="宋体" w:eastAsia="宋体"/>
          <w:spacing w:val="-3"/>
          <w:sz w:val="28"/>
          <w:szCs w:val="28"/>
        </w:rPr>
        <w:t>内容策划与编辑、</w:t>
      </w:r>
      <w:r>
        <w:rPr>
          <w:rFonts w:ascii="宋体" w:hAnsi="宋体" w:cs="宋体" w:eastAsia="宋体"/>
          <w:spacing w:val="-3"/>
          <w:sz w:val="28"/>
          <w:szCs w:val="28"/>
        </w:rPr>
        <w:t>渠道开拓与运维等能力，</w:t>
      </w:r>
      <w:r>
        <w:rPr>
          <w:rFonts w:ascii="宋体" w:hAnsi="宋体" w:cs="宋体" w:eastAsia="宋体"/>
          <w:spacing w:val="-3"/>
          <w:sz w:val="28"/>
          <w:szCs w:val="28"/>
        </w:rPr>
        <w:t>具有工</w:t>
      </w:r>
      <w:r>
        <w:rPr>
          <w:rFonts w:ascii="宋体" w:hAnsi="宋体" w:cs="宋体" w:eastAsia="宋体"/>
          <w:spacing w:val="-2"/>
          <w:sz w:val="28"/>
          <w:szCs w:val="28"/>
        </w:rPr>
        <w:t>匠精神和信</w:t>
      </w:r>
      <w:r>
        <w:rPr>
          <w:rFonts w:ascii="宋体" w:hAnsi="宋体" w:cs="宋体" w:eastAsia="宋体"/>
          <w:spacing w:val="1"/>
          <w:sz w:val="28"/>
          <w:szCs w:val="28"/>
        </w:rPr>
        <w:t>息素养，能够从事渠道拓展运营维护、</w:t>
      </w:r>
      <w:r>
        <w:rPr>
          <w:rFonts w:ascii="宋体" w:hAnsi="宋体" w:cs="宋体" w:eastAsia="宋体"/>
          <w:spacing w:val="3"/>
          <w:sz w:val="28"/>
          <w:szCs w:val="28"/>
        </w:rPr>
        <w:t>市场策划、产品策划、</w:t>
      </w:r>
      <w:r>
        <w:rPr>
          <w:rFonts w:ascii="宋体" w:hAnsi="宋体" w:cs="宋体" w:eastAsia="宋体"/>
          <w:sz w:val="28"/>
          <w:szCs w:val="28"/>
          <w:spacing w:val="2"/>
        </w:rPr>
        <w:t> </w:t>
      </w:r>
      <w:r>
        <w:rPr>
          <w:rFonts w:ascii="宋体" w:hAnsi="宋体" w:cs="宋体" w:eastAsia="宋体"/>
          <w:spacing w:val="2"/>
          <w:sz w:val="28"/>
          <w:szCs w:val="28"/>
        </w:rPr>
        <w:t>广告</w:t>
      </w:r>
      <w:r>
        <w:rPr>
          <w:rFonts w:ascii="宋体" w:hAnsi="宋体" w:cs="宋体" w:eastAsia="宋体"/>
          <w:sz w:val="28"/>
          <w:szCs w:val="28"/>
        </w:rPr>
        <w:t>投放、</w:t>
      </w:r>
      <w:r>
        <w:rPr>
          <w:rFonts w:ascii="宋体" w:hAnsi="宋体" w:cs="宋体" w:eastAsia="宋体"/>
          <w:spacing w:val="-1"/>
          <w:sz w:val="28"/>
          <w:szCs w:val="28"/>
        </w:rPr>
        <w:t>直播策划执行、粉丝引</w:t>
      </w:r>
      <w:r>
        <w:rPr>
          <w:rFonts w:ascii="宋体" w:hAnsi="宋体" w:cs="宋体" w:eastAsia="宋体"/>
          <w:sz w:val="28"/>
          <w:szCs w:val="28"/>
        </w:rPr>
        <w:t>导转化、内容策划推广、新媒体运营、</w:t>
      </w:r>
      <w:r>
        <w:rPr>
          <w:rFonts w:ascii="宋体" w:hAnsi="宋体" w:cs="宋体" w:eastAsia="宋体"/>
          <w:sz w:val="28"/>
          <w:szCs w:val="28"/>
        </w:rPr>
        <w:t>数据分析、</w:t>
      </w:r>
      <w:r>
        <w:rPr>
          <w:rFonts w:ascii="宋体" w:hAnsi="宋体" w:cs="宋体" w:eastAsia="宋体"/>
          <w:spacing w:val="-1"/>
          <w:sz w:val="28"/>
          <w:szCs w:val="28"/>
        </w:rPr>
        <w:t>客</w:t>
      </w:r>
      <w:r>
        <w:rPr>
          <w:rFonts w:ascii="宋体" w:hAnsi="宋体" w:cs="宋体" w:eastAsia="宋体"/>
          <w:sz w:val="28"/>
          <w:szCs w:val="28"/>
        </w:rPr>
        <w:t>户开发与管理等工作的高素质技术技能人才。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28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07" w:id="7"/>
      <w:r>
        <w:rPr>
          <w:rFonts w:ascii="宋体" w:hAnsi="宋体" w:cs="宋体" w:eastAsia="宋体"/>
          <w:b/>
          <w:spacing w:val="-3"/>
          <w:sz w:val="28"/>
          <w:szCs w:val="28"/>
        </w:rPr>
        <w:t>培养规格</w:t>
      </w:r>
      <w:bookmarkEnd w:id="7"/>
    </w:p>
    <w:p>
      <w:pPr>
        <w:pStyle w:val="BodyText"/>
        <w:spacing w:before="156" w:after="0" w:line="329" w:lineRule="auto"/>
        <w:ind w:left="1172" w:right="1121" w:firstLine="559"/>
      </w:pPr>
      <w:r>
        <w:rPr>
          <w:rFonts w:ascii="宋体" w:hAnsi="宋体" w:cs="宋体" w:eastAsia="宋体"/>
          <w:spacing w:val="7"/>
          <w:sz w:val="28"/>
          <w:szCs w:val="28"/>
        </w:rPr>
        <w:t>本专业学生应在系统学习本专业知识并完成有关</w:t>
      </w:r>
      <w:r>
        <w:rPr>
          <w:rFonts w:ascii="宋体" w:hAnsi="宋体" w:cs="宋体" w:eastAsia="宋体"/>
          <w:spacing w:val="6"/>
          <w:sz w:val="28"/>
          <w:szCs w:val="28"/>
        </w:rPr>
        <w:t>实习实训基础</w:t>
      </w:r>
      <w:r>
        <w:rPr>
          <w:rFonts w:ascii="宋体" w:hAnsi="宋体" w:cs="宋体" w:eastAsia="宋体"/>
          <w:spacing w:val="-4"/>
          <w:sz w:val="28"/>
          <w:szCs w:val="28"/>
        </w:rPr>
        <w:t>上，全面提升</w:t>
      </w:r>
      <w:r>
        <w:rPr>
          <w:rFonts w:ascii="宋体" w:hAnsi="宋体" w:cs="宋体" w:eastAsia="宋体"/>
          <w:b/>
          <w:spacing w:val="-2"/>
          <w:sz w:val="28"/>
          <w:szCs w:val="28"/>
        </w:rPr>
        <w:t>素质</w:t>
      </w:r>
      <w:r>
        <w:rPr>
          <w:rFonts w:ascii="宋体" w:hAnsi="宋体" w:cs="宋体" w:eastAsia="宋体"/>
          <w:spacing w:val="-4"/>
          <w:sz w:val="28"/>
          <w:szCs w:val="28"/>
        </w:rPr>
        <w:t>、</w:t>
      </w:r>
      <w:r>
        <w:rPr>
          <w:rFonts w:ascii="宋体" w:hAnsi="宋体" w:cs="宋体" w:eastAsia="宋体"/>
          <w:b/>
          <w:spacing w:val="-3"/>
          <w:sz w:val="28"/>
          <w:szCs w:val="28"/>
        </w:rPr>
        <w:t>知识</w:t>
      </w:r>
      <w:r>
        <w:rPr>
          <w:rFonts w:ascii="宋体" w:hAnsi="宋体" w:cs="宋体" w:eastAsia="宋体"/>
          <w:spacing w:val="-4"/>
          <w:sz w:val="28"/>
          <w:szCs w:val="28"/>
        </w:rPr>
        <w:t>、</w:t>
      </w:r>
      <w:r>
        <w:rPr>
          <w:rFonts w:ascii="宋体" w:hAnsi="宋体" w:cs="宋体" w:eastAsia="宋体"/>
          <w:b/>
          <w:spacing w:val="-4"/>
          <w:sz w:val="28"/>
          <w:szCs w:val="28"/>
        </w:rPr>
        <w:t>能力</w:t>
      </w:r>
      <w:r>
        <w:rPr>
          <w:rFonts w:ascii="宋体" w:hAnsi="宋体" w:cs="宋体" w:eastAsia="宋体"/>
          <w:spacing w:val="-4"/>
          <w:sz w:val="28"/>
          <w:szCs w:val="28"/>
        </w:rPr>
        <w:t>，掌握适应岗位（</w:t>
      </w:r>
      <w:r>
        <w:rPr>
          <w:rFonts w:ascii="宋体" w:hAnsi="宋体" w:cs="宋体" w:eastAsia="宋体"/>
          <w:spacing w:val="-3"/>
          <w:sz w:val="28"/>
          <w:szCs w:val="28"/>
        </w:rPr>
        <w:t>群）需要的专业核</w:t>
      </w:r>
      <w:r>
        <w:rPr>
          <w:rFonts w:ascii="宋体" w:hAnsi="宋体" w:cs="宋体" w:eastAsia="宋体"/>
          <w:spacing w:val="-1"/>
          <w:sz w:val="28"/>
          <w:szCs w:val="28"/>
        </w:rPr>
        <w:t>心</w:t>
      </w:r>
      <w:r>
        <w:rPr>
          <w:rFonts w:ascii="宋体" w:hAnsi="宋体" w:cs="宋体" w:eastAsia="宋体"/>
          <w:sz w:val="28"/>
          <w:szCs w:val="28"/>
        </w:rPr>
        <w:t>技术技能，总体上须达到以下要求。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b/>
            <w:spacing w:val="-5"/>
            <w:sz w:val="28"/>
            <w:szCs w:val="28"/>
          </w:rPr>
        </w:numPr>
        <w:tabs>
          <w:tab w:val="left" w:pos="2014" w:leader="none"/>
        </w:tabs>
        <w:spacing w:before="3" w:after="0" w:line="240" w:lineRule="auto"/>
        <w:ind w:left="2014" w:right="0" w:hanging="282"/>
      </w:pPr>
      <w:r>
        <w:rPr>
          <w:rFonts w:ascii="宋体" w:hAnsi="宋体" w:cs="宋体" w:eastAsia="宋体"/>
          <w:b/>
          <w:spacing w:val="-5"/>
          <w:sz w:val="28"/>
          <w:szCs w:val="28"/>
        </w:rPr>
      </w:r>
      <w:r>
        <w:rPr>
          <w:rFonts w:ascii="宋体" w:hAnsi="宋体" w:cs="宋体" w:eastAsia="宋体"/>
          <w:b/>
          <w:spacing w:val="-4"/>
          <w:sz w:val="28"/>
          <w:szCs w:val="28"/>
        </w:rPr>
        <w:t>素质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137" w:after="0" w:line="318" w:lineRule="auto"/>
        <w:ind w:left="1172" w:right="1032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坚定</w:t>
      </w:r>
      <w:r>
        <w:rPr>
          <w:rFonts w:ascii="宋体" w:hAnsi="宋体" w:cs="宋体" w:eastAsia="宋体"/>
          <w:spacing w:val="1"/>
          <w:sz w:val="28"/>
          <w:szCs w:val="28"/>
        </w:rPr>
        <w:t>拥护中国共产党领导和我国社会主义制度，在习近平</w:t>
      </w:r>
      <w:r>
        <w:rPr>
          <w:rFonts w:ascii="宋体" w:hAnsi="宋体" w:cs="宋体" w:eastAsia="宋体"/>
          <w:spacing w:val="-3"/>
          <w:sz w:val="28"/>
          <w:szCs w:val="28"/>
        </w:rPr>
        <w:t>新时代中国特色社会主义思想指引下，</w:t>
      </w:r>
      <w:r>
        <w:rPr>
          <w:rFonts w:ascii="宋体" w:hAnsi="宋体" w:cs="宋体" w:eastAsia="宋体"/>
          <w:spacing w:val="-3"/>
          <w:sz w:val="28"/>
          <w:szCs w:val="28"/>
        </w:rPr>
        <w:t>践行社会主义核心价值观，</w:t>
      </w:r>
      <w:r>
        <w:rPr>
          <w:rFonts w:ascii="宋体" w:hAnsi="宋体" w:cs="宋体" w:eastAsia="宋体"/>
          <w:spacing w:val="-1"/>
          <w:sz w:val="28"/>
          <w:szCs w:val="28"/>
        </w:rPr>
        <w:t>具</w:t>
      </w:r>
      <w:r>
        <w:rPr>
          <w:rFonts w:ascii="宋体" w:hAnsi="宋体" w:cs="宋体" w:eastAsia="宋体"/>
          <w:sz w:val="28"/>
          <w:szCs w:val="28"/>
        </w:rPr>
        <w:t>有深厚的爱国情感和中华民族自豪感，具有正确的世界观、</w:t>
      </w:r>
      <w:r>
        <w:rPr>
          <w:rFonts w:ascii="宋体" w:hAnsi="宋体" w:cs="宋体" w:eastAsia="宋体"/>
          <w:spacing w:val="-3"/>
          <w:sz w:val="28"/>
          <w:szCs w:val="28"/>
        </w:rPr>
        <w:t>人生</w:t>
      </w:r>
      <w:r>
        <w:rPr>
          <w:rFonts w:ascii="宋体" w:hAnsi="宋体" w:cs="宋体" w:eastAsia="宋体"/>
          <w:spacing w:val="-2"/>
          <w:sz w:val="28"/>
          <w:szCs w:val="28"/>
        </w:rPr>
        <w:t>观、</w:t>
      </w:r>
      <w:r>
        <w:rPr>
          <w:rFonts w:ascii="宋体" w:hAnsi="宋体" w:cs="宋体" w:eastAsia="宋体"/>
          <w:spacing w:val="-3"/>
          <w:sz w:val="28"/>
          <w:szCs w:val="28"/>
        </w:rPr>
        <w:t>价值观。遵纪守法、</w:t>
      </w:r>
      <w:r>
        <w:rPr>
          <w:rFonts w:ascii="宋体" w:hAnsi="宋体" w:cs="宋体" w:eastAsia="宋体"/>
          <w:spacing w:val="-3"/>
          <w:sz w:val="28"/>
          <w:szCs w:val="28"/>
        </w:rPr>
        <w:t>崇德向善、诚实守信、自尊自律，履行道</w:t>
      </w:r>
      <w:r>
        <w:rPr>
          <w:rFonts w:ascii="宋体" w:hAnsi="宋体" w:cs="宋体" w:eastAsia="宋体"/>
          <w:spacing w:val="-2"/>
          <w:sz w:val="28"/>
          <w:szCs w:val="28"/>
        </w:rPr>
        <w:t>德准则</w:t>
      </w:r>
      <w:r>
        <w:rPr>
          <w:rFonts w:ascii="宋体" w:hAnsi="宋体" w:cs="宋体" w:eastAsia="宋体"/>
          <w:spacing w:val="-1"/>
          <w:sz w:val="28"/>
          <w:szCs w:val="28"/>
        </w:rPr>
        <w:t>和行为规范，具有职业生涯规划</w:t>
      </w:r>
      <w:r>
        <w:rPr>
          <w:rFonts w:ascii="宋体" w:hAnsi="宋体" w:cs="宋体" w:eastAsia="宋体"/>
          <w:sz w:val="28"/>
          <w:szCs w:val="28"/>
        </w:rPr>
        <w:t>能力，具备社会责任感和担当精神。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86" w:after="0" w:line="329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具有良好的职业道德和职业修养。</w:t>
      </w:r>
      <w:r>
        <w:rPr>
          <w:rFonts w:ascii="宋体" w:hAnsi="宋体" w:cs="宋体" w:eastAsia="宋体"/>
          <w:spacing w:val="1"/>
          <w:sz w:val="28"/>
          <w:szCs w:val="28"/>
        </w:rPr>
        <w:t>遵守、履行道德准则和</w:t>
      </w:r>
      <w:r>
        <w:rPr>
          <w:rFonts w:ascii="宋体" w:hAnsi="宋体" w:cs="宋体" w:eastAsia="宋体"/>
          <w:spacing w:val="-3"/>
          <w:sz w:val="28"/>
          <w:szCs w:val="28"/>
        </w:rPr>
        <w:t>行为规范；尊重劳动、</w:t>
      </w:r>
      <w:r>
        <w:rPr>
          <w:rFonts w:ascii="宋体" w:hAnsi="宋体" w:cs="宋体" w:eastAsia="宋体"/>
          <w:spacing w:val="-4"/>
          <w:sz w:val="28"/>
          <w:szCs w:val="28"/>
        </w:rPr>
        <w:t>热爱劳动；具有工匠</w:t>
      </w:r>
      <w:r>
        <w:rPr>
          <w:rFonts w:ascii="宋体" w:hAnsi="宋体" w:cs="宋体" w:eastAsia="宋体"/>
          <w:spacing w:val="-3"/>
          <w:sz w:val="28"/>
          <w:szCs w:val="28"/>
        </w:rPr>
        <w:t>精神，崇德向善、诚实守</w:t>
      </w:r>
      <w:r>
        <w:rPr>
          <w:rFonts w:ascii="宋体" w:hAnsi="宋体" w:cs="宋体" w:eastAsia="宋体"/>
          <w:spacing w:val="-3"/>
          <w:sz w:val="28"/>
          <w:szCs w:val="28"/>
        </w:rPr>
        <w:t>信、</w:t>
      </w:r>
      <w:r>
        <w:rPr>
          <w:rFonts w:ascii="宋体" w:hAnsi="宋体" w:cs="宋体" w:eastAsia="宋体"/>
          <w:spacing w:val="-3"/>
          <w:sz w:val="28"/>
          <w:szCs w:val="28"/>
        </w:rPr>
        <w:t>爱岗敬业；</w:t>
      </w:r>
      <w:r>
        <w:rPr>
          <w:rFonts w:ascii="宋体" w:hAnsi="宋体" w:cs="宋体" w:eastAsia="宋体"/>
          <w:spacing w:val="-3"/>
          <w:sz w:val="28"/>
          <w:szCs w:val="28"/>
        </w:rPr>
        <w:t>具有信息素养和互联网思维；</w:t>
      </w:r>
      <w:r>
        <w:rPr>
          <w:rFonts w:ascii="宋体" w:hAnsi="宋体" w:cs="宋体" w:eastAsia="宋体"/>
          <w:spacing w:val="-4"/>
          <w:sz w:val="28"/>
          <w:szCs w:val="28"/>
        </w:rPr>
        <w:t>具有绿色环保意识、</w:t>
      </w:r>
      <w:r>
        <w:rPr>
          <w:rFonts w:ascii="宋体" w:hAnsi="宋体" w:cs="宋体" w:eastAsia="宋体"/>
          <w:spacing w:val="-3"/>
          <w:sz w:val="28"/>
          <w:szCs w:val="28"/>
        </w:rPr>
        <w:t>安</w:t>
      </w:r>
      <w:r>
        <w:rPr>
          <w:rFonts w:ascii="宋体" w:hAnsi="宋体" w:cs="宋体" w:eastAsia="宋体"/>
          <w:sz w:val="28"/>
          <w:szCs w:val="28"/>
        </w:rPr>
        <w:t>全意识、</w:t>
      </w:r>
      <w:r>
        <w:rPr>
          <w:rFonts w:ascii="宋体" w:hAnsi="宋体" w:cs="宋体" w:eastAsia="宋体"/>
          <w:spacing w:val="-1"/>
          <w:sz w:val="28"/>
          <w:szCs w:val="28"/>
        </w:rPr>
        <w:t>职业</w:t>
      </w:r>
      <w:r>
        <w:rPr>
          <w:rFonts w:ascii="宋体" w:hAnsi="宋体" w:cs="宋体" w:eastAsia="宋体"/>
          <w:sz w:val="28"/>
          <w:szCs w:val="28"/>
        </w:rPr>
        <w:t>生涯规划意识等从事相关职业应具备的职业素养。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5" w:after="0" w:line="329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具有一定的审美和人文素养，能够</w:t>
      </w:r>
      <w:r>
        <w:rPr>
          <w:rFonts w:ascii="宋体" w:hAnsi="宋体" w:cs="宋体" w:eastAsia="宋体"/>
          <w:spacing w:val="1"/>
          <w:sz w:val="28"/>
          <w:szCs w:val="28"/>
        </w:rPr>
        <w:t>形成一两项艺术特长或</w:t>
      </w:r>
      <w:r>
        <w:rPr>
          <w:rFonts w:ascii="宋体" w:hAnsi="宋体" w:cs="宋体" w:eastAsia="宋体"/>
          <w:spacing w:val="-3"/>
          <w:sz w:val="28"/>
          <w:szCs w:val="28"/>
        </w:rPr>
        <w:t>爱好；</w:t>
      </w:r>
      <w:r>
        <w:rPr>
          <w:rFonts w:ascii="宋体" w:hAnsi="宋体" w:cs="宋体" w:eastAsia="宋体"/>
          <w:spacing w:val="-3"/>
          <w:sz w:val="28"/>
          <w:szCs w:val="28"/>
        </w:rPr>
        <w:t>具有良好的身心素养和人文素养。</w:t>
      </w:r>
      <w:r>
        <w:rPr>
          <w:rFonts w:ascii="宋体" w:hAnsi="宋体" w:cs="宋体" w:eastAsia="宋体"/>
          <w:spacing w:val="-6"/>
          <w:sz w:val="28"/>
          <w:szCs w:val="28"/>
        </w:rPr>
        <w:t>达到</w:t>
      </w:r>
      <w:r>
        <w:rPr>
          <w:rFonts w:ascii="宋体" w:hAnsi="宋体" w:cs="宋体" w:eastAsia="宋体"/>
          <w:spacing w:val="-4"/>
          <w:sz w:val="28"/>
          <w:szCs w:val="28"/>
        </w:rPr>
        <w:t>《国家</w:t>
      </w:r>
      <w:r>
        <w:rPr>
          <w:rFonts w:ascii="宋体" w:hAnsi="宋体" w:cs="宋体" w:eastAsia="宋体"/>
          <w:spacing w:val="-3"/>
          <w:sz w:val="28"/>
          <w:szCs w:val="28"/>
        </w:rPr>
        <w:t>学生体质健康标</w:t>
      </w:r>
      <w:r>
        <w:rPr>
          <w:rFonts w:ascii="宋体" w:hAnsi="宋体" w:cs="宋体" w:eastAsia="宋体"/>
          <w:spacing w:val="-3"/>
          <w:sz w:val="28"/>
          <w:szCs w:val="28"/>
        </w:rPr>
        <w:t>准》</w:t>
      </w:r>
      <w:r>
        <w:rPr>
          <w:rFonts w:ascii="宋体" w:hAnsi="宋体" w:cs="宋体" w:eastAsia="宋体"/>
          <w:spacing w:val="-3"/>
          <w:sz w:val="28"/>
          <w:szCs w:val="28"/>
        </w:rPr>
        <w:t>要求，</w:t>
      </w:r>
      <w:r>
        <w:rPr>
          <w:rFonts w:ascii="宋体" w:hAnsi="宋体" w:cs="宋体" w:eastAsia="宋体"/>
          <w:spacing w:val="-3"/>
          <w:sz w:val="28"/>
          <w:szCs w:val="28"/>
        </w:rPr>
        <w:t>养成良好的健康与卫生习惯，</w:t>
      </w:r>
      <w:r>
        <w:rPr>
          <w:rFonts w:ascii="宋体" w:hAnsi="宋体" w:cs="宋体" w:eastAsia="宋体"/>
          <w:spacing w:val="-4"/>
          <w:sz w:val="28"/>
          <w:szCs w:val="28"/>
        </w:rPr>
        <w:t>良好的行为习惯，</w:t>
      </w:r>
      <w:r>
        <w:rPr>
          <w:rFonts w:ascii="宋体" w:hAnsi="宋体" w:cs="宋体" w:eastAsia="宋体"/>
          <w:spacing w:val="-4"/>
          <w:sz w:val="28"/>
          <w:szCs w:val="28"/>
        </w:rPr>
        <w:t>具</w:t>
      </w:r>
      <w:r>
        <w:rPr>
          <w:rFonts w:ascii="宋体" w:hAnsi="宋体" w:cs="宋体" w:eastAsia="宋体"/>
          <w:spacing w:val="-3"/>
          <w:sz w:val="28"/>
          <w:szCs w:val="28"/>
        </w:rPr>
        <w:t>有健康</w:t>
      </w:r>
      <w:r>
        <w:rPr>
          <w:rFonts w:ascii="宋体" w:hAnsi="宋体" w:cs="宋体" w:eastAsia="宋体"/>
          <w:sz w:val="28"/>
          <w:szCs w:val="28"/>
        </w:rPr>
        <w:t>的体魄、</w:t>
      </w:r>
      <w:r>
        <w:rPr>
          <w:rFonts w:ascii="宋体" w:hAnsi="宋体" w:cs="宋体" w:eastAsia="宋体"/>
          <w:spacing w:val="-1"/>
          <w:sz w:val="28"/>
          <w:szCs w:val="28"/>
        </w:rPr>
        <w:t>积极</w:t>
      </w:r>
      <w:r>
        <w:rPr>
          <w:rFonts w:ascii="宋体" w:hAnsi="宋体" w:cs="宋体" w:eastAsia="宋体"/>
          <w:sz w:val="28"/>
          <w:szCs w:val="28"/>
        </w:rPr>
        <w:t>的心态、良好的人际关系和健全的人格。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b/>
            <w:spacing w:val="-5"/>
            <w:sz w:val="28"/>
            <w:szCs w:val="28"/>
          </w:rPr>
        </w:numPr>
        <w:tabs>
          <w:tab w:val="left" w:pos="2014" w:leader="none"/>
        </w:tabs>
        <w:spacing w:before="3" w:after="0" w:line="240" w:lineRule="auto"/>
        <w:ind w:left="2014" w:right="0" w:hanging="282"/>
      </w:pPr>
      <w:r>
        <w:rPr>
          <w:rFonts w:ascii="宋体" w:hAnsi="宋体" w:cs="宋体" w:eastAsia="宋体"/>
          <w:b/>
          <w:spacing w:val="-5"/>
          <w:sz w:val="28"/>
          <w:szCs w:val="28"/>
        </w:rPr>
      </w:r>
      <w:r>
        <w:rPr>
          <w:rFonts w:ascii="宋体" w:hAnsi="宋体" w:cs="宋体" w:eastAsia="宋体"/>
          <w:b/>
          <w:spacing w:val="-4"/>
          <w:sz w:val="28"/>
          <w:szCs w:val="28"/>
        </w:rPr>
        <w:t>知识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135" w:after="0" w:line="329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掌握马克思列宁主义、毛泽东思想</w:t>
      </w:r>
      <w:r>
        <w:rPr>
          <w:rFonts w:ascii="宋体" w:hAnsi="宋体" w:cs="宋体" w:eastAsia="宋体"/>
          <w:spacing w:val="1"/>
          <w:sz w:val="28"/>
          <w:szCs w:val="28"/>
        </w:rPr>
        <w:t>、邓小平理论、“三个</w:t>
      </w:r>
      <w:r>
        <w:rPr>
          <w:rFonts w:ascii="宋体" w:hAnsi="宋体" w:cs="宋体" w:eastAsia="宋体"/>
          <w:spacing w:val="-3"/>
          <w:sz w:val="28"/>
          <w:szCs w:val="28"/>
        </w:rPr>
        <w:t>代表”</w:t>
      </w:r>
      <w:r>
        <w:rPr>
          <w:rFonts w:ascii="宋体" w:hAnsi="宋体" w:cs="宋体" w:eastAsia="宋体"/>
          <w:spacing w:val="-3"/>
          <w:sz w:val="28"/>
          <w:szCs w:val="28"/>
        </w:rPr>
        <w:t>重要思想、</w:t>
      </w:r>
      <w:r>
        <w:rPr>
          <w:rFonts w:ascii="宋体" w:hAnsi="宋体" w:cs="宋体" w:eastAsia="宋体"/>
          <w:spacing w:val="-4"/>
          <w:sz w:val="28"/>
          <w:szCs w:val="28"/>
        </w:rPr>
        <w:t>科学发展观、</w:t>
      </w:r>
      <w:r>
        <w:rPr>
          <w:rFonts w:ascii="宋体" w:hAnsi="宋体" w:cs="宋体" w:eastAsia="宋体"/>
          <w:spacing w:val="-4"/>
          <w:sz w:val="28"/>
          <w:szCs w:val="28"/>
        </w:rPr>
        <w:t>习近平</w:t>
      </w:r>
      <w:r>
        <w:rPr>
          <w:rFonts w:ascii="宋体" w:hAnsi="宋体" w:cs="宋体" w:eastAsia="宋体"/>
          <w:spacing w:val="-3"/>
          <w:sz w:val="28"/>
          <w:szCs w:val="28"/>
        </w:rPr>
        <w:t>新时代中国特色社会主义思想</w:t>
      </w:r>
      <w:r>
        <w:rPr>
          <w:rFonts w:ascii="宋体" w:hAnsi="宋体" w:cs="宋体" w:eastAsia="宋体"/>
          <w:sz w:val="28"/>
          <w:szCs w:val="28"/>
        </w:rPr>
        <w:t>的基本观点、</w:t>
      </w:r>
      <w:r>
        <w:rPr>
          <w:rFonts w:ascii="宋体" w:hAnsi="宋体" w:cs="宋体" w:eastAsia="宋体"/>
          <w:spacing w:val="-1"/>
          <w:sz w:val="28"/>
          <w:szCs w:val="28"/>
        </w:rPr>
        <w:t>核心</w:t>
      </w:r>
      <w:r>
        <w:rPr>
          <w:rFonts w:ascii="宋体" w:hAnsi="宋体" w:cs="宋体" w:eastAsia="宋体"/>
          <w:sz w:val="28"/>
          <w:szCs w:val="28"/>
        </w:rPr>
        <w:t>内涵和实践要求；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4"/>
            <w:sz w:val="28"/>
            <w:szCs w:val="28"/>
          </w:rPr>
        </w:numPr>
        <w:tabs>
          <w:tab w:val="left" w:pos="2432" w:leader="none"/>
        </w:tabs>
        <w:spacing w:before="3" w:after="0" w:line="240" w:lineRule="auto"/>
        <w:ind w:left="2432" w:right="0" w:hanging="700"/>
      </w:pPr>
      <w:r>
        <w:rPr>
          <w:rFonts w:ascii="宋体" w:hAnsi="宋体" w:cs="宋体" w:eastAsia="宋体"/>
          <w:spacing w:val="-4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掌握</w:t>
      </w:r>
      <w:r>
        <w:rPr>
          <w:rFonts w:ascii="宋体" w:hAnsi="宋体" w:cs="宋体" w:eastAsia="宋体"/>
          <w:spacing w:val="-1"/>
          <w:sz w:val="28"/>
          <w:szCs w:val="28"/>
        </w:rPr>
        <w:t>扎实的科学文化基础；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11"/>
            <w:sz w:val="28"/>
            <w:szCs w:val="28"/>
          </w:rPr>
        </w:numPr>
        <w:tabs>
          <w:tab w:val="left" w:pos="2409" w:leader="none"/>
        </w:tabs>
        <w:spacing w:before="0" w:after="0" w:line="329" w:lineRule="auto"/>
        <w:ind w:left="1172" w:right="980" w:firstLine="559"/>
      </w:pPr>
      <w:r>
        <w:rPr>
          <w:rFonts w:ascii="宋体" w:hAnsi="宋体" w:cs="宋体" w:eastAsia="宋体"/>
          <w:spacing w:val="-11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掌握具备网络营销与直播电商专业相关知识，</w:t>
      </w:r>
      <w:r>
        <w:rPr>
          <w:rFonts w:ascii="宋体" w:hAnsi="宋体" w:cs="宋体" w:eastAsia="宋体"/>
          <w:spacing w:val="-3"/>
          <w:sz w:val="28"/>
          <w:szCs w:val="28"/>
        </w:rPr>
        <w:t>以及新技</w:t>
      </w:r>
      <w:r>
        <w:rPr>
          <w:rFonts w:ascii="宋体" w:hAnsi="宋体" w:cs="宋体" w:eastAsia="宋体"/>
          <w:spacing w:val="-4"/>
          <w:sz w:val="28"/>
          <w:szCs w:val="28"/>
        </w:rPr>
        <w:t>术、</w:t>
      </w:r>
      <w:r>
        <w:rPr>
          <w:rFonts w:ascii="宋体" w:hAnsi="宋体" w:cs="宋体" w:eastAsia="宋体"/>
          <w:spacing w:val="-3"/>
          <w:sz w:val="28"/>
          <w:szCs w:val="28"/>
        </w:rPr>
        <w:t>新业态、</w:t>
      </w:r>
      <w:r>
        <w:rPr>
          <w:rFonts w:ascii="宋体" w:hAnsi="宋体" w:cs="宋体" w:eastAsia="宋体"/>
          <w:spacing w:val="-3"/>
          <w:sz w:val="28"/>
          <w:szCs w:val="28"/>
        </w:rPr>
        <w:t>新模式、</w:t>
      </w:r>
      <w:r>
        <w:rPr>
          <w:rFonts w:ascii="宋体" w:hAnsi="宋体" w:cs="宋体" w:eastAsia="宋体"/>
          <w:spacing w:val="-3"/>
          <w:sz w:val="28"/>
          <w:szCs w:val="28"/>
        </w:rPr>
        <w:t>创新创业相关知识；</w:t>
      </w:r>
      <w:r>
        <w:rPr>
          <w:rFonts w:ascii="宋体" w:hAnsi="宋体" w:cs="宋体" w:eastAsia="宋体"/>
          <w:spacing w:val="-3"/>
          <w:sz w:val="28"/>
          <w:szCs w:val="28"/>
        </w:rPr>
        <w:t>掌握解决复杂问题的系</w:t>
      </w:r>
      <w:r>
        <w:rPr>
          <w:rFonts w:ascii="宋体" w:hAnsi="宋体" w:cs="宋体" w:eastAsia="宋体"/>
          <w:spacing w:val="-2"/>
          <w:sz w:val="28"/>
          <w:szCs w:val="28"/>
        </w:rPr>
        <w:t>统性科</w:t>
      </w:r>
      <w:r>
        <w:rPr>
          <w:rFonts w:ascii="宋体" w:hAnsi="宋体" w:cs="宋体" w:eastAsia="宋体"/>
          <w:spacing w:val="-1"/>
          <w:sz w:val="28"/>
          <w:szCs w:val="28"/>
        </w:rPr>
        <w:t>学方</w:t>
      </w:r>
      <w:r>
        <w:rPr>
          <w:rFonts w:ascii="宋体" w:hAnsi="宋体" w:cs="宋体" w:eastAsia="宋体"/>
          <w:sz w:val="28"/>
          <w:szCs w:val="28"/>
        </w:rPr>
        <w:t>法；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3" w:after="0" w:line="301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掌握与本专业相关的法律法规以及</w:t>
      </w:r>
      <w:r>
        <w:rPr>
          <w:rFonts w:ascii="宋体" w:hAnsi="宋体" w:cs="宋体" w:eastAsia="宋体"/>
          <w:spacing w:val="1"/>
          <w:sz w:val="28"/>
          <w:szCs w:val="28"/>
        </w:rPr>
        <w:t>环境保护、安全消防、</w:t>
      </w:r>
      <w:r>
        <w:rPr>
          <w:rFonts w:ascii="宋体" w:hAnsi="宋体" w:cs="宋体" w:eastAsia="宋体"/>
          <w:spacing w:val="-1"/>
          <w:sz w:val="28"/>
          <w:szCs w:val="28"/>
        </w:rPr>
        <w:t>文</w:t>
      </w:r>
      <w:r>
        <w:rPr>
          <w:rFonts w:ascii="宋体" w:hAnsi="宋体" w:cs="宋体" w:eastAsia="宋体"/>
          <w:sz w:val="28"/>
          <w:szCs w:val="28"/>
        </w:rPr>
        <w:t>明生产等知识；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4"/>
            <w:sz w:val="28"/>
            <w:szCs w:val="28"/>
          </w:rPr>
        </w:numPr>
        <w:tabs>
          <w:tab w:val="left" w:pos="2432" w:leader="none"/>
        </w:tabs>
        <w:spacing w:before="85" w:after="0" w:line="240" w:lineRule="auto"/>
        <w:ind w:left="2432" w:right="0" w:hanging="700"/>
      </w:pPr>
      <w:r>
        <w:rPr>
          <w:rFonts w:ascii="宋体" w:hAnsi="宋体" w:cs="宋体" w:eastAsia="宋体"/>
          <w:spacing w:val="-4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掌</w:t>
      </w:r>
      <w:r>
        <w:rPr>
          <w:rFonts w:ascii="宋体" w:hAnsi="宋体" w:cs="宋体" w:eastAsia="宋体"/>
          <w:spacing w:val="-1"/>
          <w:sz w:val="28"/>
          <w:szCs w:val="28"/>
        </w:rPr>
        <w:t>握主流电子商务直播平台的运营规则和推广方式；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4"/>
            <w:sz w:val="28"/>
            <w:szCs w:val="28"/>
          </w:rPr>
        </w:numPr>
        <w:tabs>
          <w:tab w:val="left" w:pos="2432" w:leader="none"/>
        </w:tabs>
        <w:spacing w:before="137" w:after="0" w:line="240" w:lineRule="auto"/>
        <w:ind w:left="2432" w:right="0" w:hanging="700"/>
      </w:pPr>
      <w:r>
        <w:rPr>
          <w:rFonts w:ascii="宋体" w:hAnsi="宋体" w:cs="宋体" w:eastAsia="宋体"/>
          <w:spacing w:val="-4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掌握</w:t>
      </w:r>
      <w:r>
        <w:rPr>
          <w:rFonts w:ascii="宋体" w:hAnsi="宋体" w:cs="宋体" w:eastAsia="宋体"/>
          <w:spacing w:val="-1"/>
          <w:sz w:val="28"/>
          <w:szCs w:val="28"/>
        </w:rPr>
        <w:t>市场分析、消费者行为分析及营销策划的方法；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3"/>
            <w:sz w:val="28"/>
            <w:szCs w:val="28"/>
          </w:rPr>
        </w:numPr>
        <w:tabs>
          <w:tab w:val="left" w:pos="2434" w:leader="none"/>
        </w:tabs>
        <w:spacing w:before="135" w:after="0" w:line="301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掌握直播和短视频摄影、拍摄、</w:t>
      </w:r>
      <w:r>
        <w:rPr>
          <w:rFonts w:ascii="宋体" w:hAnsi="宋体" w:cs="宋体" w:eastAsia="宋体"/>
          <w:spacing w:val="1"/>
          <w:sz w:val="28"/>
          <w:szCs w:val="28"/>
        </w:rPr>
        <w:t>图形图像处理和网络文案</w:t>
      </w:r>
      <w:r>
        <w:rPr>
          <w:rFonts w:ascii="宋体" w:hAnsi="宋体" w:cs="宋体" w:eastAsia="宋体"/>
          <w:spacing w:val="-1"/>
          <w:sz w:val="28"/>
          <w:szCs w:val="28"/>
        </w:rPr>
        <w:t>写作</w:t>
      </w:r>
      <w:r>
        <w:rPr>
          <w:rFonts w:ascii="宋体" w:hAnsi="宋体" w:cs="宋体" w:eastAsia="宋体"/>
          <w:sz w:val="28"/>
          <w:szCs w:val="28"/>
        </w:rPr>
        <w:t>的方法；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3"/>
            <w:sz w:val="28"/>
            <w:szCs w:val="28"/>
          </w:rPr>
        </w:numPr>
        <w:tabs>
          <w:tab w:val="left" w:pos="2434" w:leader="none"/>
        </w:tabs>
        <w:spacing w:before="87" w:after="0" w:line="301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掌握直播电商数据统计分析和报</w:t>
      </w:r>
      <w:r>
        <w:rPr>
          <w:rFonts w:ascii="宋体" w:hAnsi="宋体" w:cs="宋体" w:eastAsia="宋体"/>
          <w:spacing w:val="1"/>
          <w:sz w:val="28"/>
          <w:szCs w:val="28"/>
        </w:rPr>
        <w:t>告撰写以及客户服务与管</w:t>
      </w:r>
      <w:r>
        <w:rPr>
          <w:rFonts w:ascii="宋体" w:hAnsi="宋体" w:cs="宋体" w:eastAsia="宋体"/>
          <w:spacing w:val="-1"/>
          <w:sz w:val="28"/>
          <w:szCs w:val="28"/>
        </w:rPr>
        <w:t>理的</w:t>
      </w:r>
      <w:r>
        <w:rPr>
          <w:rFonts w:ascii="宋体" w:hAnsi="宋体" w:cs="宋体" w:eastAsia="宋体"/>
          <w:sz w:val="28"/>
          <w:szCs w:val="28"/>
        </w:rPr>
        <w:t>相关知识。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b/>
            <w:spacing w:val="-5"/>
            <w:sz w:val="28"/>
            <w:szCs w:val="28"/>
          </w:rPr>
        </w:numPr>
        <w:tabs>
          <w:tab w:val="left" w:pos="2014" w:leader="none"/>
        </w:tabs>
        <w:spacing w:before="85" w:after="0" w:line="240" w:lineRule="auto"/>
        <w:ind w:left="2014" w:right="0" w:hanging="282"/>
      </w:pPr>
      <w:r>
        <w:rPr>
          <w:rFonts w:ascii="宋体" w:hAnsi="宋体" w:cs="宋体" w:eastAsia="宋体"/>
          <w:b/>
          <w:spacing w:val="-5"/>
          <w:sz w:val="28"/>
          <w:szCs w:val="28"/>
        </w:rPr>
      </w:r>
      <w:r>
        <w:rPr>
          <w:rFonts w:ascii="宋体" w:hAnsi="宋体" w:cs="宋体" w:eastAsia="宋体"/>
          <w:b/>
          <w:spacing w:val="-4"/>
          <w:sz w:val="28"/>
          <w:szCs w:val="28"/>
        </w:rPr>
        <w:t>能力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137" w:after="0" w:line="301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具有网络营销与直播策划、网络销</w:t>
      </w:r>
      <w:r>
        <w:rPr>
          <w:rFonts w:ascii="宋体" w:hAnsi="宋体" w:cs="宋体" w:eastAsia="宋体"/>
          <w:spacing w:val="1"/>
          <w:sz w:val="28"/>
          <w:szCs w:val="28"/>
        </w:rPr>
        <w:t>售、数字化运营、新媒</w:t>
      </w:r>
      <w:r>
        <w:rPr>
          <w:rFonts w:ascii="宋体" w:hAnsi="宋体" w:cs="宋体" w:eastAsia="宋体"/>
          <w:spacing w:val="-1"/>
          <w:sz w:val="28"/>
          <w:szCs w:val="28"/>
        </w:rPr>
        <w:t>体推</w:t>
      </w:r>
      <w:r>
        <w:rPr>
          <w:rFonts w:ascii="宋体" w:hAnsi="宋体" w:cs="宋体" w:eastAsia="宋体"/>
          <w:sz w:val="28"/>
          <w:szCs w:val="28"/>
        </w:rPr>
        <w:t>广等专业基础知识的整合和综合运用能力；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85" w:after="0" w:line="329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具有渠道运营策划、销售渠道拓展</w:t>
      </w:r>
      <w:r>
        <w:rPr>
          <w:rFonts w:ascii="宋体" w:hAnsi="宋体" w:cs="宋体" w:eastAsia="宋体"/>
          <w:spacing w:val="1"/>
          <w:sz w:val="28"/>
          <w:szCs w:val="28"/>
        </w:rPr>
        <w:t>维护、渠道绩效管理、</w:t>
      </w:r>
      <w:r>
        <w:rPr>
          <w:rFonts w:ascii="宋体" w:hAnsi="宋体" w:cs="宋体" w:eastAsia="宋体"/>
          <w:sz w:val="28"/>
          <w:szCs w:val="28"/>
        </w:rPr>
        <w:t>产品策划与评估分析、</w:t>
      </w:r>
      <w:r>
        <w:rPr>
          <w:rFonts w:ascii="宋体" w:hAnsi="宋体" w:cs="宋体" w:eastAsia="宋体"/>
          <w:spacing w:val="-1"/>
          <w:sz w:val="28"/>
          <w:szCs w:val="28"/>
        </w:rPr>
        <w:t>行业</w:t>
      </w:r>
      <w:r>
        <w:rPr>
          <w:rFonts w:ascii="宋体" w:hAnsi="宋体" w:cs="宋体" w:eastAsia="宋体"/>
          <w:sz w:val="28"/>
          <w:szCs w:val="28"/>
        </w:rPr>
        <w:t>定位分析、销售策略制定的能力；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0" w:after="0" w:line="301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具有市场调研与运营方案策划推广</w:t>
      </w:r>
      <w:r>
        <w:rPr>
          <w:rFonts w:ascii="宋体" w:hAnsi="宋体" w:cs="宋体" w:eastAsia="宋体"/>
          <w:spacing w:val="1"/>
          <w:sz w:val="28"/>
          <w:szCs w:val="28"/>
        </w:rPr>
        <w:t>、用户社群运营、运营</w:t>
      </w:r>
      <w:r>
        <w:rPr>
          <w:rFonts w:ascii="宋体" w:hAnsi="宋体" w:cs="宋体" w:eastAsia="宋体"/>
          <w:spacing w:val="-1"/>
          <w:sz w:val="28"/>
          <w:szCs w:val="28"/>
        </w:rPr>
        <w:t>推</w:t>
      </w:r>
      <w:r>
        <w:rPr>
          <w:rFonts w:ascii="宋体" w:hAnsi="宋体" w:cs="宋体" w:eastAsia="宋体"/>
          <w:sz w:val="28"/>
          <w:szCs w:val="28"/>
        </w:rPr>
        <w:t>广效果监测的能力；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87" w:after="0" w:line="301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具有直播策划与运营、流量引入、</w:t>
      </w:r>
      <w:r>
        <w:rPr>
          <w:rFonts w:ascii="宋体" w:hAnsi="宋体" w:cs="宋体" w:eastAsia="宋体"/>
          <w:spacing w:val="1"/>
          <w:sz w:val="28"/>
          <w:szCs w:val="28"/>
        </w:rPr>
        <w:t>直播数据分析与优化的</w:t>
      </w:r>
      <w:r>
        <w:rPr>
          <w:rFonts w:ascii="宋体" w:hAnsi="宋体" w:cs="宋体" w:eastAsia="宋体"/>
          <w:spacing w:val="-1"/>
          <w:sz w:val="28"/>
          <w:szCs w:val="28"/>
        </w:rPr>
        <w:t>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3"/>
            <w:sz w:val="28"/>
            <w:szCs w:val="28"/>
          </w:rPr>
        </w:numPr>
        <w:tabs>
          <w:tab w:val="left" w:pos="2434" w:leader="none"/>
        </w:tabs>
        <w:spacing w:before="85" w:after="0" w:line="329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具有制定客户服务标准、客户开发</w:t>
      </w:r>
      <w:r>
        <w:rPr>
          <w:rFonts w:ascii="宋体" w:hAnsi="宋体" w:cs="宋体" w:eastAsia="宋体"/>
          <w:spacing w:val="1"/>
          <w:sz w:val="28"/>
          <w:szCs w:val="28"/>
        </w:rPr>
        <w:t>优化、客户关系维护、</w:t>
      </w:r>
      <w:r>
        <w:rPr>
          <w:rFonts w:ascii="宋体" w:hAnsi="宋体" w:cs="宋体" w:eastAsia="宋体"/>
          <w:sz w:val="28"/>
          <w:szCs w:val="28"/>
        </w:rPr>
        <w:t>突发危机事件处理、</w:t>
      </w:r>
      <w:r>
        <w:rPr>
          <w:rFonts w:ascii="宋体" w:hAnsi="宋体" w:cs="宋体" w:eastAsia="宋体"/>
          <w:spacing w:val="-1"/>
          <w:sz w:val="28"/>
          <w:szCs w:val="28"/>
        </w:rPr>
        <w:t>客服</w:t>
      </w:r>
      <w:r>
        <w:rPr>
          <w:rFonts w:ascii="宋体" w:hAnsi="宋体" w:cs="宋体" w:eastAsia="宋体"/>
          <w:sz w:val="28"/>
          <w:szCs w:val="28"/>
        </w:rPr>
        <w:t>绩效管理的能力；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2"/>
            <w:sz w:val="28"/>
            <w:szCs w:val="28"/>
          </w:rPr>
        </w:numPr>
        <w:tabs>
          <w:tab w:val="left" w:pos="2437" w:leader="none"/>
        </w:tabs>
        <w:spacing w:before="0" w:after="0" w:line="301" w:lineRule="auto"/>
        <w:ind w:left="1172" w:right="1121" w:firstLine="559"/>
      </w:pPr>
      <w:r>
        <w:rPr>
          <w:rFonts w:ascii="宋体" w:hAnsi="宋体" w:cs="宋体" w:eastAsia="宋体"/>
          <w:spacing w:val="-2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具有诚实守信的职业道德和互联网</w:t>
      </w:r>
      <w:r>
        <w:rPr>
          <w:rFonts w:ascii="宋体" w:hAnsi="宋体" w:cs="宋体" w:eastAsia="宋体"/>
          <w:spacing w:val="1"/>
          <w:sz w:val="28"/>
          <w:szCs w:val="28"/>
        </w:rPr>
        <w:t>安全意识，遵守与电子</w:t>
      </w:r>
      <w:r>
        <w:rPr>
          <w:rFonts w:ascii="宋体" w:hAnsi="宋体" w:cs="宋体" w:eastAsia="宋体"/>
          <w:spacing w:val="-1"/>
          <w:sz w:val="28"/>
          <w:szCs w:val="28"/>
        </w:rPr>
        <w:t>商务</w:t>
      </w:r>
      <w:r>
        <w:rPr>
          <w:rFonts w:ascii="宋体" w:hAnsi="宋体" w:cs="宋体" w:eastAsia="宋体"/>
          <w:sz w:val="28"/>
          <w:szCs w:val="28"/>
        </w:rPr>
        <w:t>相关的法律法规；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3"/>
            <w:sz w:val="28"/>
            <w:szCs w:val="28"/>
          </w:rPr>
        </w:numPr>
        <w:tabs>
          <w:tab w:val="left" w:pos="2434" w:leader="none"/>
        </w:tabs>
        <w:spacing w:before="87" w:after="0" w:line="301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具有适应产业数字化发展需求的</w:t>
      </w:r>
      <w:r>
        <w:rPr>
          <w:rFonts w:ascii="宋体" w:hAnsi="宋体" w:cs="宋体" w:eastAsia="宋体"/>
          <w:spacing w:val="1"/>
          <w:sz w:val="28"/>
          <w:szCs w:val="28"/>
        </w:rPr>
        <w:t>基本数字技能和专业信息</w:t>
      </w:r>
      <w:r>
        <w:rPr>
          <w:rFonts w:ascii="宋体" w:hAnsi="宋体" w:cs="宋体" w:eastAsia="宋体"/>
          <w:spacing w:val="-1"/>
          <w:sz w:val="28"/>
          <w:szCs w:val="28"/>
        </w:rPr>
        <w:t>技</w:t>
      </w:r>
      <w:r>
        <w:rPr>
          <w:rFonts w:ascii="宋体" w:hAnsi="宋体" w:cs="宋体" w:eastAsia="宋体"/>
          <w:sz w:val="28"/>
          <w:szCs w:val="28"/>
        </w:rPr>
        <w:t>术能力；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3"/>
            <w:sz w:val="28"/>
            <w:szCs w:val="28"/>
          </w:rPr>
        </w:numPr>
        <w:tabs>
          <w:tab w:val="left" w:pos="2434" w:leader="none"/>
        </w:tabs>
        <w:spacing w:before="85" w:after="0" w:line="240" w:lineRule="auto"/>
        <w:ind w:left="2434" w:right="0" w:hanging="703"/>
      </w:pPr>
      <w:r>
        <w:rPr>
          <w:rFonts w:ascii="宋体" w:hAnsi="宋体" w:cs="宋体" w:eastAsia="宋体"/>
          <w:spacing w:val="-3"/>
          <w:sz w:val="28"/>
          <w:szCs w:val="28"/>
        </w:rPr>
      </w:r>
      <w:r>
        <w:rPr>
          <w:rFonts w:ascii="宋体" w:hAnsi="宋体" w:cs="宋体" w:eastAsia="宋体"/>
          <w:spacing w:val="1"/>
          <w:sz w:val="28"/>
          <w:szCs w:val="28"/>
        </w:rPr>
        <w:t>具有良好的学习能力、表达沟通能力和团队合作精</w:t>
      </w:r>
      <w:r>
        <w:rPr>
          <w:rFonts w:ascii="宋体" w:hAnsi="宋体" w:cs="宋体" w:eastAsia="宋体"/>
          <w:spacing w:val="6"/>
          <w:sz w:val="28"/>
          <w:szCs w:val="28"/>
        </w:rPr>
        <w:t>神，具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z w:val="28"/>
          <w:szCs w:val="28"/>
        </w:rPr>
        <w:t>有批判性思维、</w:t>
      </w:r>
      <w:r>
        <w:rPr>
          <w:rFonts w:ascii="宋体" w:hAnsi="宋体" w:cs="宋体" w:eastAsia="宋体"/>
          <w:spacing w:val="-1"/>
          <w:sz w:val="28"/>
          <w:szCs w:val="28"/>
        </w:rPr>
        <w:t>创</w:t>
      </w:r>
      <w:r>
        <w:rPr>
          <w:rFonts w:ascii="宋体" w:hAnsi="宋体" w:cs="宋体" w:eastAsia="宋体"/>
          <w:sz w:val="28"/>
          <w:szCs w:val="28"/>
        </w:rPr>
        <w:t>新能力和创业能力；</w:t>
      </w:r>
    </w:p>
    <w:p>
      <w:pPr>
        <w:pStyle w:val="BodyText"/>
        <w:numPr>
          <w:ilvl w:val="1"/>
          <w:numId w:val="3"/>
          <w:rPr>
            <w:rFonts w:ascii="宋体" w:hAnsi="宋体" w:cs="宋体" w:eastAsia="宋体"/>
            <w:spacing w:val="-4"/>
            <w:sz w:val="28"/>
            <w:szCs w:val="28"/>
          </w:rPr>
        </w:numPr>
        <w:tabs>
          <w:tab w:val="left" w:pos="2432" w:leader="none"/>
        </w:tabs>
        <w:spacing w:before="135" w:after="0" w:line="240" w:lineRule="auto"/>
        <w:ind w:left="2432" w:right="0" w:hanging="700"/>
      </w:pPr>
      <w:r>
        <w:rPr>
          <w:rFonts w:ascii="宋体" w:hAnsi="宋体" w:cs="宋体" w:eastAsia="宋体"/>
          <w:spacing w:val="-4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具有</w:t>
      </w:r>
      <w:r>
        <w:rPr>
          <w:rFonts w:ascii="宋体" w:hAnsi="宋体" w:cs="宋体" w:eastAsia="宋体"/>
          <w:spacing w:val="-1"/>
          <w:sz w:val="28"/>
          <w:szCs w:val="28"/>
        </w:rPr>
        <w:t>探究学习、终身学习和可持续发展能力。</w:t>
      </w:r>
    </w:p>
    <w:p>
      <w:pPr>
        <w:spacing w:before="0" w:after="0" w:line="216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0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8" w:id="8"/>
      <w:r>
        <w:rPr>
          <w:rFonts w:ascii="宋体" w:hAnsi="宋体" w:cs="宋体" w:eastAsia="宋体"/>
          <w:b/>
          <w:spacing w:val="-2"/>
          <w:sz w:val="30"/>
          <w:szCs w:val="30"/>
        </w:rPr>
        <w:t>课程设置与学时安排</w:t>
      </w:r>
      <w:bookmarkEnd w:id="8"/>
    </w:p>
    <w:p>
      <w:pPr>
        <w:spacing w:before="0" w:after="0" w:line="249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34" w:leader="none"/>
        </w:tabs>
        <w:spacing w:before="0" w:after="0" w:line="240" w:lineRule="auto"/>
        <w:ind w:left="2434" w:right="0" w:hanging="703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09" w:id="9"/>
      <w:r>
        <w:rPr>
          <w:rFonts w:ascii="宋体" w:hAnsi="宋体" w:cs="宋体" w:eastAsia="宋体"/>
          <w:b/>
          <w:spacing w:val="-3"/>
          <w:sz w:val="28"/>
          <w:szCs w:val="28"/>
        </w:rPr>
        <w:t>课程设置</w:t>
      </w:r>
      <w:bookmarkEnd w:id="9"/>
    </w:p>
    <w:p>
      <w:pPr>
        <w:pStyle w:val="BodyText"/>
        <w:spacing w:before="147" w:after="0" w:line="240" w:lineRule="auto"/>
        <w:ind w:left="1731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主要</w:t>
      </w:r>
      <w:r>
        <w:rPr>
          <w:rFonts w:ascii="宋体" w:hAnsi="宋体" w:cs="宋体" w:eastAsia="宋体"/>
          <w:sz w:val="28"/>
          <w:szCs w:val="28"/>
        </w:rPr>
        <w:t>包括公共基础课程和专业课程。</w:t>
      </w:r>
    </w:p>
    <w:p>
      <w:pPr>
        <w:spacing w:before="0" w:after="0" w:line="248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717" w:leader="none"/>
        </w:tabs>
        <w:spacing w:before="0" w:after="0" w:line="240" w:lineRule="auto"/>
        <w:ind w:left="2717" w:right="0" w:hanging="986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2"/>
          <w:sz w:val="28"/>
          <w:szCs w:val="28"/>
        </w:rPr>
        <w:t>公共基础课程</w:t>
      </w:r>
    </w:p>
    <w:p>
      <w:pPr>
        <w:pStyle w:val="BodyText"/>
        <w:spacing w:before="38" w:after="0" w:line="359" w:lineRule="auto"/>
        <w:ind w:left="1172" w:right="980" w:firstLine="559"/>
      </w:pPr>
      <w:r>
        <w:rPr>
          <w:rFonts w:ascii="宋体" w:hAnsi="宋体" w:cs="宋体" w:eastAsia="宋体"/>
          <w:spacing w:val="-3"/>
          <w:sz w:val="28"/>
          <w:szCs w:val="28"/>
        </w:rPr>
        <w:t>按照国家有关规定开齐开足公共基础课程。</w:t>
      </w:r>
      <w:r>
        <w:rPr>
          <w:rFonts w:ascii="宋体" w:hAnsi="宋体" w:cs="宋体" w:eastAsia="宋体"/>
          <w:spacing w:val="-4"/>
          <w:sz w:val="28"/>
          <w:szCs w:val="28"/>
        </w:rPr>
        <w:t>公共</w:t>
      </w:r>
      <w:r>
        <w:rPr>
          <w:rFonts w:ascii="宋体" w:hAnsi="宋体" w:cs="宋体" w:eastAsia="宋体"/>
          <w:spacing w:val="-3"/>
          <w:sz w:val="28"/>
          <w:szCs w:val="28"/>
        </w:rPr>
        <w:t>课程包含思想政</w:t>
      </w:r>
      <w:r>
        <w:rPr>
          <w:rFonts w:ascii="宋体" w:hAnsi="宋体" w:cs="宋体" w:eastAsia="宋体"/>
          <w:spacing w:val="-3"/>
          <w:sz w:val="28"/>
          <w:szCs w:val="28"/>
        </w:rPr>
        <w:t>治教育课程模块、</w:t>
      </w:r>
      <w:r>
        <w:rPr>
          <w:rFonts w:ascii="宋体" w:hAnsi="宋体" w:cs="宋体" w:eastAsia="宋体"/>
          <w:spacing w:val="-3"/>
          <w:sz w:val="28"/>
          <w:szCs w:val="28"/>
        </w:rPr>
        <w:t>通识基础课程模块、</w:t>
      </w:r>
      <w:r>
        <w:rPr>
          <w:rFonts w:ascii="宋体" w:hAnsi="宋体" w:cs="宋体" w:eastAsia="宋体"/>
          <w:spacing w:val="-3"/>
          <w:sz w:val="28"/>
          <w:szCs w:val="28"/>
        </w:rPr>
        <w:t>人文素养提升课程模块、</w:t>
      </w:r>
      <w:r>
        <w:rPr>
          <w:rFonts w:ascii="宋体" w:hAnsi="宋体" w:cs="宋体" w:eastAsia="宋体"/>
          <w:spacing w:val="-1"/>
          <w:sz w:val="28"/>
          <w:szCs w:val="28"/>
        </w:rPr>
        <w:t>中华</w:t>
      </w:r>
      <w:r>
        <w:rPr>
          <w:rFonts w:ascii="宋体" w:hAnsi="宋体" w:cs="宋体" w:eastAsia="宋体"/>
          <w:spacing w:val="-8"/>
          <w:sz w:val="28"/>
          <w:szCs w:val="28"/>
        </w:rPr>
        <w:t>优秀传统文化课程模块、</w:t>
      </w:r>
      <w:r>
        <w:rPr>
          <w:rFonts w:ascii="宋体" w:hAnsi="宋体" w:cs="宋体" w:eastAsia="宋体"/>
          <w:spacing w:val="-7"/>
          <w:sz w:val="28"/>
          <w:szCs w:val="28"/>
        </w:rPr>
        <w:t>信息技术课程模块、</w:t>
      </w:r>
      <w:r>
        <w:rPr>
          <w:rFonts w:ascii="宋体" w:hAnsi="宋体" w:cs="宋体" w:eastAsia="宋体"/>
          <w:spacing w:val="-8"/>
          <w:sz w:val="28"/>
          <w:szCs w:val="28"/>
        </w:rPr>
        <w:t>公共艺术教育课程模</w:t>
      </w:r>
      <w:r>
        <w:rPr>
          <w:rFonts w:ascii="宋体" w:hAnsi="宋体" w:cs="宋体" w:eastAsia="宋体"/>
          <w:spacing w:val="-7"/>
          <w:sz w:val="28"/>
          <w:szCs w:val="28"/>
        </w:rPr>
        <w:t>块、</w:t>
      </w:r>
      <w:r>
        <w:rPr>
          <w:rFonts w:ascii="宋体" w:hAnsi="宋体" w:cs="宋体" w:eastAsia="宋体"/>
          <w:spacing w:val="-3"/>
          <w:sz w:val="28"/>
          <w:szCs w:val="28"/>
        </w:rPr>
        <w:t>创新创业课程模块。</w:t>
      </w:r>
      <w:r>
        <w:rPr>
          <w:rFonts w:ascii="宋体" w:hAnsi="宋体" w:cs="宋体" w:eastAsia="宋体"/>
          <w:spacing w:val="-3"/>
          <w:sz w:val="28"/>
          <w:szCs w:val="28"/>
        </w:rPr>
        <w:t>其中思想道德与法治、</w:t>
      </w:r>
      <w:r>
        <w:rPr>
          <w:rFonts w:ascii="宋体" w:hAnsi="宋体" w:cs="宋体" w:eastAsia="宋体"/>
          <w:spacing w:val="-3"/>
          <w:sz w:val="28"/>
          <w:szCs w:val="28"/>
        </w:rPr>
        <w:t>毛泽东思想和</w:t>
      </w:r>
      <w:r>
        <w:rPr>
          <w:rFonts w:ascii="宋体" w:hAnsi="宋体" w:cs="宋体" w:eastAsia="宋体"/>
          <w:spacing w:val="-2"/>
          <w:sz w:val="28"/>
          <w:szCs w:val="28"/>
        </w:rPr>
        <w:t>中国特色社</w:t>
      </w:r>
      <w:r>
        <w:rPr>
          <w:rFonts w:ascii="宋体" w:hAnsi="宋体" w:cs="宋体" w:eastAsia="宋体"/>
          <w:spacing w:val="-3"/>
          <w:sz w:val="28"/>
          <w:szCs w:val="28"/>
        </w:rPr>
        <w:t>会主义理论体系概论课程、</w:t>
      </w:r>
      <w:r>
        <w:rPr>
          <w:rFonts w:ascii="宋体" w:hAnsi="宋体" w:cs="宋体" w:eastAsia="宋体"/>
          <w:spacing w:val="-3"/>
          <w:sz w:val="28"/>
          <w:szCs w:val="28"/>
        </w:rPr>
        <w:t>形势与政策课程、</w:t>
      </w:r>
      <w:r>
        <w:rPr>
          <w:rFonts w:ascii="宋体" w:hAnsi="宋体" w:cs="宋体" w:eastAsia="宋体"/>
          <w:spacing w:val="-2"/>
          <w:sz w:val="28"/>
          <w:szCs w:val="28"/>
        </w:rPr>
        <w:t>军事训练、</w:t>
      </w:r>
      <w:r>
        <w:rPr>
          <w:rFonts w:ascii="宋体" w:hAnsi="宋体" w:cs="宋体" w:eastAsia="宋体"/>
          <w:spacing w:val="-4"/>
          <w:sz w:val="28"/>
          <w:szCs w:val="28"/>
        </w:rPr>
        <w:t>军事理</w:t>
      </w:r>
      <w:r>
        <w:rPr>
          <w:rFonts w:ascii="宋体" w:hAnsi="宋体" w:cs="宋体" w:eastAsia="宋体"/>
          <w:spacing w:val="-2"/>
          <w:sz w:val="28"/>
          <w:szCs w:val="28"/>
        </w:rPr>
        <w:t>论课</w:t>
      </w:r>
      <w:r>
        <w:rPr>
          <w:rFonts w:ascii="宋体" w:hAnsi="宋体" w:cs="宋体" w:eastAsia="宋体"/>
          <w:spacing w:val="-3"/>
          <w:sz w:val="28"/>
          <w:szCs w:val="28"/>
        </w:rPr>
        <w:t>程、</w:t>
      </w:r>
      <w:r>
        <w:rPr>
          <w:rFonts w:ascii="宋体" w:hAnsi="宋体" w:cs="宋体" w:eastAsia="宋体"/>
          <w:spacing w:val="-3"/>
          <w:sz w:val="28"/>
          <w:szCs w:val="28"/>
        </w:rPr>
        <w:t>大学体育、心理健康教育、大学语文、应用文写作、</w:t>
      </w:r>
      <w:r>
        <w:rPr>
          <w:rFonts w:ascii="宋体" w:hAnsi="宋体" w:cs="宋体" w:eastAsia="宋体"/>
          <w:spacing w:val="-2"/>
          <w:sz w:val="28"/>
          <w:szCs w:val="28"/>
        </w:rPr>
        <w:t>计算机应用</w:t>
      </w:r>
      <w:r>
        <w:rPr>
          <w:rFonts w:ascii="宋体" w:hAnsi="宋体" w:cs="宋体" w:eastAsia="宋体"/>
          <w:spacing w:val="-3"/>
          <w:sz w:val="28"/>
          <w:szCs w:val="28"/>
        </w:rPr>
        <w:t>基础、</w:t>
      </w:r>
      <w:r>
        <w:rPr>
          <w:rFonts w:ascii="宋体" w:hAnsi="宋体" w:cs="宋体" w:eastAsia="宋体"/>
          <w:spacing w:val="-3"/>
          <w:sz w:val="28"/>
          <w:szCs w:val="28"/>
        </w:rPr>
        <w:t>大学英语、</w:t>
      </w:r>
      <w:r>
        <w:rPr>
          <w:rFonts w:ascii="宋体" w:hAnsi="宋体" w:cs="宋体" w:eastAsia="宋体"/>
          <w:spacing w:val="-3"/>
          <w:sz w:val="28"/>
          <w:szCs w:val="28"/>
        </w:rPr>
        <w:t>艺术鉴赏、</w:t>
      </w:r>
      <w:r>
        <w:rPr>
          <w:rFonts w:ascii="宋体" w:hAnsi="宋体" w:cs="宋体" w:eastAsia="宋体"/>
          <w:spacing w:val="-3"/>
          <w:sz w:val="28"/>
          <w:szCs w:val="28"/>
        </w:rPr>
        <w:t>音乐鉴赏、</w:t>
      </w:r>
      <w:r>
        <w:rPr>
          <w:rFonts w:ascii="宋体" w:hAnsi="宋体" w:cs="宋体" w:eastAsia="宋体"/>
          <w:spacing w:val="-3"/>
          <w:sz w:val="28"/>
          <w:szCs w:val="28"/>
        </w:rPr>
        <w:t>职业发展与就业创业</w:t>
      </w:r>
      <w:r>
        <w:rPr>
          <w:rFonts w:ascii="宋体" w:hAnsi="宋体" w:cs="宋体" w:eastAsia="宋体"/>
          <w:spacing w:val="-2"/>
          <w:sz w:val="28"/>
          <w:szCs w:val="28"/>
        </w:rPr>
        <w:t>指导课</w:t>
      </w:r>
      <w:r>
        <w:rPr>
          <w:rFonts w:ascii="宋体" w:hAnsi="宋体" w:cs="宋体" w:eastAsia="宋体"/>
          <w:sz w:val="28"/>
          <w:szCs w:val="28"/>
        </w:rPr>
        <w:t>程、</w:t>
      </w:r>
      <w:r>
        <w:rPr>
          <w:rFonts w:ascii="宋体" w:hAnsi="宋体" w:cs="宋体" w:eastAsia="宋体"/>
          <w:spacing w:val="-1"/>
          <w:sz w:val="28"/>
          <w:szCs w:val="28"/>
        </w:rPr>
        <w:t>劳动教育</w:t>
      </w:r>
      <w:r>
        <w:rPr>
          <w:rFonts w:ascii="宋体" w:hAnsi="宋体" w:cs="宋体" w:eastAsia="宋体"/>
          <w:sz w:val="28"/>
          <w:szCs w:val="28"/>
        </w:rPr>
        <w:t>为公共必修课，其中高等数学、经济数学为经济管理、</w:t>
      </w:r>
      <w:r>
        <w:rPr>
          <w:rFonts w:ascii="宋体" w:hAnsi="宋体" w:cs="宋体" w:eastAsia="宋体"/>
          <w:sz w:val="28"/>
          <w:szCs w:val="28"/>
        </w:rPr>
        <w:t>体育、</w:t>
      </w:r>
      <w:r>
        <w:rPr>
          <w:rFonts w:ascii="宋体" w:hAnsi="宋体" w:cs="宋体" w:eastAsia="宋体"/>
          <w:spacing w:val="-1"/>
          <w:sz w:val="28"/>
          <w:szCs w:val="28"/>
        </w:rPr>
        <w:t>艺术</w:t>
      </w:r>
      <w:r>
        <w:rPr>
          <w:rFonts w:ascii="宋体" w:hAnsi="宋体" w:cs="宋体" w:eastAsia="宋体"/>
          <w:sz w:val="28"/>
          <w:szCs w:val="28"/>
        </w:rPr>
        <w:t>教育的公共必修课。具体见附表课程描述。</w:t>
      </w:r>
    </w:p>
    <w:p>
      <w:pPr>
        <w:pStyle w:val="BodyText"/>
        <w:spacing w:before="32" w:after="11" w:line="240" w:lineRule="auto"/>
        <w:ind w:left="3346" w:right="0" w:firstLine="0"/>
      </w:pPr>
      <w:r>
        <w:rPr>
          <w:rFonts w:ascii="宋体" w:hAnsi="宋体" w:cs="宋体" w:eastAsia="宋体"/>
          <w:sz w:val="24"/>
          <w:szCs w:val="24"/>
        </w:rPr>
        <w:t>表6-1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“思想道德与法治”课程描述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58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思想道德与法治(12500</w:t>
            </w:r>
            <w:r>
              <w:rPr>
                <w:rFonts w:ascii="宋体" w:hAnsi="宋体" w:cs="宋体" w:eastAsia="宋体"/>
                <w:sz w:val="24"/>
                <w:szCs w:val="24"/>
              </w:rPr>
              <w:t>201)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300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1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本课程是面向大学生开设的公共政治理论课，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是高校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思想政治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理论课的必修课程，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本课程以马克思主义为指导，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以习近平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新时代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中国特色社会主义思想为价值取向，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以正确的世界观、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人生观、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价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值观和道德观、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法制观教育为主要内容，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把社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会主义核心价值观贯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穿教学的全过程，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通过理论学习和实践体验，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生形成崇高的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理想信念，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弘扬伟大的爱国精神，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确立正确的人生观和价值观，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强思想品德修养，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增强学法、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用法的自觉性，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全面提高大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学生的思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想道德素质、行为修养和法律</w:t>
            </w:r>
            <w:r>
              <w:rPr>
                <w:rFonts w:ascii="宋体" w:hAnsi="宋体" w:cs="宋体" w:eastAsia="宋体"/>
                <w:sz w:val="24"/>
                <w:szCs w:val="24"/>
              </w:rPr>
              <w:t>素养。</w:t>
            </w:r>
          </w:p>
        </w:tc>
      </w:tr>
      <w:tr>
        <w:trPr>
          <w:trHeight w:val="75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6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59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主要讲授马克思主义的人生观、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价值观、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道德观、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法治观，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会主义核心价值观与社会主义法治建设的关系，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帮助学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生筑牢理想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13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0" w:lineRule="auto"/>
              <w:ind w:left="98" w:right="21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信念之基，培育和践行社会主义核心价值观，传</w:t>
            </w:r>
            <w:r>
              <w:rPr>
                <w:rFonts w:ascii="宋体" w:hAnsi="宋体" w:cs="宋体" w:eastAsia="宋体"/>
                <w:sz w:val="24"/>
                <w:szCs w:val="24"/>
              </w:rPr>
              <w:t>承中华传统美德，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弘扬中国精神，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尊重和维护宪法法律权威，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提升思想道德素质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治素养。注重加强对学生的职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业道德教育。</w:t>
            </w:r>
          </w:p>
        </w:tc>
      </w:tr>
      <w:tr>
        <w:trPr>
          <w:trHeight w:val="262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79" w:lineRule="auto"/>
              <w:ind w:left="98" w:right="81" w:firstLine="48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根据教育部印发《高等学校思想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政治理论课建设标准（2021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年本）》（教社科〔2021〕2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号）、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《关于深化新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时代学校思想政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治理论课改革创新的若干意见》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号）等文件规定本课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程</w:t>
            </w:r>
            <w:r>
              <w:rPr>
                <w:rFonts w:ascii="宋体" w:hAnsi="宋体" w:cs="宋体" w:eastAsia="宋体"/>
                <w:sz w:val="24"/>
                <w:szCs w:val="24"/>
                <w:spacing w:val="-12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pStyle w:val="BodyText"/>
        <w:spacing w:before="0" w:after="11" w:line="240" w:lineRule="auto"/>
        <w:ind w:left="1606" w:right="0" w:firstLine="0"/>
      </w:pPr>
      <w:r>
        <w:rPr>
          <w:rFonts w:ascii="宋体" w:hAnsi="宋体" w:cs="宋体" w:eastAsia="宋体"/>
          <w:sz w:val="24"/>
          <w:szCs w:val="24"/>
        </w:rPr>
        <w:t>表6-2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“毛泽东思想和中国特色社会主义理论体系概论课程”课程描述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763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62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毛泽东思想和中国特色社会主</w:t>
            </w:r>
            <w:r>
              <w:rPr>
                <w:rFonts w:ascii="宋体" w:hAnsi="宋体" w:cs="宋体" w:eastAsia="宋体"/>
                <w:sz w:val="24"/>
                <w:szCs w:val="24"/>
              </w:rPr>
              <w:t>义理论体系概论</w:t>
            </w:r>
          </w:p>
          <w:p>
            <w:pPr>
              <w:spacing w:before="63" w:after="0" w:line="240" w:lineRule="auto"/>
              <w:ind w:left="242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(12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500202)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25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79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本课程是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普通高等院校学生必修的一门马克思主义政治理论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是高校思想政治理论课程中的核心课程。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课程目标是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使大学生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通过学习掌握马克思主义中国化的历程和理论成果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，了解党的路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线、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方针和政策，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树立正确的世界观、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人生观和价值观；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使大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确立中国特色社会主义的共同理想和信念；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大学生能自觉运用马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克思主义的立场、观点和方法</w:t>
            </w:r>
            <w:r>
              <w:rPr>
                <w:rFonts w:ascii="宋体" w:hAnsi="宋体" w:cs="宋体" w:eastAsia="宋体"/>
                <w:sz w:val="24"/>
                <w:szCs w:val="24"/>
              </w:rPr>
              <w:t>，提高分析解决现实问题的能力。</w:t>
            </w:r>
          </w:p>
        </w:tc>
      </w:tr>
      <w:tr>
        <w:trPr>
          <w:trHeight w:val="225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79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主要讲授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中国共产党把马克思主义基本原理同中国具体实际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相结合产生的马克思主义中国化的两大理论成果，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帮助学生理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解毛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泽东思想、邓小平理论、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“三个代表”重要思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想、科学发展观、习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近平新时代中国特色社会主义思想是一脉相承又与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时俱进的科学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体系，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引导学生深刻理解中国共产党为什么能、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马克思主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义为什么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行、中国特色社会主义为什么</w:t>
            </w:r>
            <w:r>
              <w:rPr>
                <w:rFonts w:ascii="宋体" w:hAnsi="宋体" w:cs="宋体" w:eastAsia="宋体"/>
                <w:sz w:val="24"/>
                <w:szCs w:val="24"/>
              </w:rPr>
              <w:t>好，坚定“四个自信”。</w:t>
            </w:r>
          </w:p>
        </w:tc>
      </w:tr>
      <w:tr>
        <w:trPr>
          <w:trHeight w:val="262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0" w:lineRule="auto"/>
              <w:ind w:left="98" w:right="107" w:firstLine="36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根据教育部印发《高等学校思想政治理论课建设标准（2021</w:t>
            </w:r>
            <w:r>
              <w:rPr>
                <w:rFonts w:ascii="宋体" w:hAnsi="宋体" w:cs="宋体" w:eastAsia="宋体"/>
                <w:sz w:val="24"/>
                <w:szCs w:val="24"/>
                <w:spacing w:val="-59"/>
              </w:rPr>
              <w:t> </w:t>
            </w:r>
            <w:r>
              <w:rPr>
                <w:rFonts w:ascii="宋体" w:hAnsi="宋体" w:cs="宋体" w:eastAsia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9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60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号）、中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共中央办公厅、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《关于深化新时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代学校思想政治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理论课改革创新的若干意见》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号）等文件规定本课程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-6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学分。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01" w:lineRule="exact"/>
        <w:ind w:left="0" w:right="0"/>
      </w:pPr>
    </w:p>
    <w:p>
      <w:pPr>
        <w:pStyle w:val="BodyText"/>
        <w:spacing w:before="0" w:after="13" w:line="240" w:lineRule="auto"/>
        <w:ind w:left="3406" w:right="0" w:firstLine="0"/>
      </w:pPr>
      <w:r>
        <w:rPr>
          <w:rFonts w:ascii="宋体" w:hAnsi="宋体" w:cs="宋体" w:eastAsia="宋体"/>
          <w:sz w:val="24"/>
          <w:szCs w:val="24"/>
        </w:rPr>
        <w:t>表6-3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“形势与政策课程”课程描述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形势与政策(12500204、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12500205、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12500206、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0207)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第1-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4学</w:t>
            </w:r>
          </w:p>
          <w:p>
            <w:pPr>
              <w:spacing w:before="62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25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82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《形势与政策》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课是高校思想政治理论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课的重要组成部分，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对学生进行形势与政策教育的主渠道、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主阵地，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是每个学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生的必修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在大学生思想政治教育工作中担负着重要使命，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有不可替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代的重要作用。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在教学中突出马克思主义形势观教育，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引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导学生学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会运用马克思主义的立场、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观点和方法观察国内外形势，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从总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体上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把握中国特色社会主义建设事</w:t>
            </w:r>
            <w:r>
              <w:rPr>
                <w:rFonts w:ascii="宋体" w:hAnsi="宋体" w:cs="宋体" w:eastAsia="宋体"/>
                <w:sz w:val="24"/>
                <w:szCs w:val="24"/>
              </w:rPr>
              <w:t>业的总体布局。</w:t>
            </w:r>
          </w:p>
        </w:tc>
      </w:tr>
      <w:tr>
        <w:trPr>
          <w:trHeight w:val="262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83" w:lineRule="auto"/>
              <w:ind w:left="98" w:right="0" w:firstLine="42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主要讲授党的理论创新最新成果，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新时代坚持和发展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中国特色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社会主义的生动实践，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马克思主义形势观政策观、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的路线方针政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策、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基本国情、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国内外形势及其热点难点问题，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准确理解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当代中国马克思主义，深刻领会党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和国家事业取得的历史性成就、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面临的历史性机遇和挑战，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引导大学生正确认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识世界和中国发展大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事，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正确认识中国特色和国际比较，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正确认识时代责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任和历史使命，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正确认识远大抱</w:t>
            </w:r>
            <w:r>
              <w:rPr>
                <w:rFonts w:ascii="宋体" w:hAnsi="宋体" w:cs="宋体" w:eastAsia="宋体"/>
                <w:sz w:val="24"/>
                <w:szCs w:val="24"/>
              </w:rPr>
              <w:t>负和脚踏实地。</w:t>
            </w:r>
          </w:p>
        </w:tc>
      </w:tr>
      <w:tr>
        <w:trPr>
          <w:trHeight w:val="262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79" w:lineRule="auto"/>
              <w:ind w:left="98" w:right="107" w:firstLine="42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根据教育部印发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《高等学校思想政治理论课建设标准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（2021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9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60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号）、中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共中央办公厅、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《关于深化新时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代学校思想政治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理论课改革创新的若干意见》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号）等文件规定本课程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6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pStyle w:val="BodyText"/>
        <w:spacing w:before="0" w:after="11" w:line="240" w:lineRule="auto"/>
        <w:ind w:left="3106" w:right="0" w:firstLine="0"/>
      </w:pPr>
      <w:r>
        <w:rPr>
          <w:rFonts w:ascii="宋体" w:hAnsi="宋体" w:cs="宋体" w:eastAsia="宋体"/>
          <w:sz w:val="24"/>
          <w:szCs w:val="24"/>
        </w:rPr>
        <w:t>表6-4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“军事训练、军事理论”课程描述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62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军事训练、军事理论（110</w:t>
            </w:r>
            <w:r>
              <w:rPr>
                <w:rFonts w:ascii="宋体" w:hAnsi="宋体" w:cs="宋体" w:eastAsia="宋体"/>
                <w:sz w:val="24"/>
                <w:szCs w:val="24"/>
              </w:rPr>
              <w:t>00201、11000202）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63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112</w:t>
            </w:r>
          </w:p>
        </w:tc>
      </w:tr>
      <w:tr>
        <w:trPr>
          <w:trHeight w:val="141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303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通过军事课学习，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让学生了解掌握军事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基础知识和基本军事技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增强国防观念、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国家安全意识和忧患危机意识，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弘扬爱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国主义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精神、传承红色基因、提高学</w:t>
            </w:r>
            <w:r>
              <w:rPr>
                <w:rFonts w:ascii="宋体" w:hAnsi="宋体" w:cs="宋体" w:eastAsia="宋体"/>
                <w:sz w:val="24"/>
                <w:szCs w:val="24"/>
              </w:rPr>
              <w:t>生综合国防素质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44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《军事理论》和《军事训练》</w:t>
            </w:r>
            <w:r>
              <w:rPr>
                <w:rFonts w:ascii="宋体" w:hAnsi="宋体" w:cs="宋体" w:eastAsia="宋体"/>
                <w:sz w:val="24"/>
                <w:szCs w:val="24"/>
              </w:rPr>
              <w:t>两部分</w:t>
            </w:r>
          </w:p>
          <w:p>
            <w:pPr>
              <w:spacing w:before="107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《军事理论》主要内容：中国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国防、国家安全、军事思想、现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代战争、信息化装备等；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《军事技能》的主要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内容包括：共同条令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教育与训练、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射击与战术训练、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防卫技能与战时防护训练、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战备基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础与应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用训练。</w:t>
            </w:r>
          </w:p>
          <w:p>
            <w:pPr>
              <w:spacing w:before="4" w:after="0" w:line="292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军事理论课为必修课程。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军事课要以习近平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强军思想和习近平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总书记关于教育的重要论述为遵循，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全面贯彻党的教育方针、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新时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代军事战略方针和总体国家安全观，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围绕立德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树人根本任务和强军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目标根本要求，着眼培育和践行</w:t>
            </w:r>
            <w:r>
              <w:rPr>
                <w:rFonts w:ascii="宋体" w:hAnsi="宋体" w:cs="宋体" w:eastAsia="宋体"/>
                <w:sz w:val="24"/>
                <w:szCs w:val="24"/>
              </w:rPr>
              <w:t>社会主义核心价值观,以提升学生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国防意识和军事素养为重点，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为实施军民融合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发展战略和建设国防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后备力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量服务。</w:t>
            </w:r>
          </w:p>
        </w:tc>
      </w:tr>
      <w:tr>
        <w:trPr>
          <w:trHeight w:val="27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课程纳入普通高等学校人才培养体系，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列入学校人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才培养方案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和教学计划，课程考核成绩记</w:t>
            </w:r>
            <w:r>
              <w:rPr>
                <w:rFonts w:ascii="宋体" w:hAnsi="宋体" w:cs="宋体" w:eastAsia="宋体"/>
                <w:sz w:val="24"/>
                <w:szCs w:val="24"/>
              </w:rPr>
              <w:t>入学籍档案。</w:t>
            </w:r>
          </w:p>
          <w:p>
            <w:pPr>
              <w:spacing w:before="0" w:after="0" w:line="288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军事课由《军事理论》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《军事技能训练》两部分组成。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《军事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理论》教学时数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36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学时；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《军事技能训练》训练时间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2—3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周，实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际训练时间不得少于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天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112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学时。普通高等学校要严格按纲施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施训和考核，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严禁以任何理由和方式调减、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占用教学、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训练内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容和时数。【教体艺〔2019〕1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号】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pStyle w:val="BodyText"/>
        <w:spacing w:before="0" w:after="11" w:line="240" w:lineRule="auto"/>
        <w:ind w:left="3586" w:right="0" w:firstLine="0"/>
      </w:pPr>
      <w:r>
        <w:rPr>
          <w:rFonts w:ascii="宋体" w:hAnsi="宋体" w:cs="宋体" w:eastAsia="宋体"/>
          <w:sz w:val="24"/>
          <w:szCs w:val="24"/>
        </w:rPr>
        <w:t>表6-5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“体育与健康”课程描述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8"/>
        <w:gridCol w:w="990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10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体育与健康（11000204-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11000207）</w:t>
            </w:r>
          </w:p>
        </w:tc>
      </w:tr>
      <w:tr>
        <w:trPr>
          <w:trHeight w:val="757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8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1-4</w:t>
            </w:r>
          </w:p>
          <w:p>
            <w:pPr>
              <w:spacing w:before="63" w:after="0" w:line="240" w:lineRule="auto"/>
              <w:ind w:left="24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44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96</w:t>
            </w:r>
          </w:p>
        </w:tc>
      </w:tr>
      <w:tr>
        <w:trPr>
          <w:trHeight w:val="1610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6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85" w:lineRule="auto"/>
              <w:ind w:left="98" w:right="107" w:firstLine="480"/>
            </w:pP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通过学习掌握一定的体育基本知识，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体育与卫生健康常识；</w:t>
            </w:r>
            <w:r>
              <w:rPr>
                <w:rFonts w:ascii="宋体" w:hAnsi="宋体" w:cs="宋体" w:eastAsia="宋体"/>
                <w:color w:val="333333"/>
                <w:spacing w:val="-9"/>
                <w:sz w:val="24"/>
                <w:szCs w:val="24"/>
              </w:rPr>
              <w:t>使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学生掌握1-2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项体育健身方法和技能，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初步养成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“终身体育”</w:t>
            </w: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的习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惯与能力；具有和谐的人际关系,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良好的合作精神，达到国家颁布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《学生体质健康标准》的要求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，身心健康。</w:t>
            </w:r>
          </w:p>
        </w:tc>
      </w:tr>
      <w:tr>
        <w:trPr>
          <w:trHeight w:val="2010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6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color w:val="333333"/>
                <w:spacing w:val="-2"/>
                <w:sz w:val="24"/>
                <w:szCs w:val="24"/>
              </w:rPr>
              <w:t>田径，球类、太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极、武术等.</w:t>
            </w:r>
          </w:p>
          <w:p>
            <w:pPr>
              <w:spacing w:before="107" w:after="0" w:line="285" w:lineRule="auto"/>
              <w:ind w:left="98" w:right="107" w:firstLine="480"/>
            </w:pP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学习体育知识，锻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炼身体的方法和常用的体育与卫生保健知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识；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系统地学习1-2</w:t>
            </w:r>
            <w:r>
              <w:rPr>
                <w:rFonts w:ascii="宋体" w:hAnsi="宋体" w:cs="宋体" w:eastAsia="宋体"/>
                <w:sz w:val="24"/>
                <w:szCs w:val="24"/>
                <w:spacing w:val="1"/>
              </w:rPr>
              <w:t> 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体育项目的体育知识、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运动技术和简单的战术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及裁判方法；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在教师指导下进行各种身体素质练习，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提</w:t>
            </w: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高身体健康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水平。</w:t>
            </w:r>
          </w:p>
        </w:tc>
      </w:tr>
      <w:tr>
        <w:trPr>
          <w:trHeight w:val="812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6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6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64" w:lineRule="auto"/>
              <w:ind w:left="98" w:right="107" w:firstLine="480"/>
            </w:pPr>
            <w:r>
              <w:rPr>
                <w:rFonts w:ascii="宋体" w:hAnsi="宋体" w:cs="宋体" w:eastAsia="宋体"/>
                <w:color w:val="333333"/>
                <w:spacing w:val="-13"/>
                <w:sz w:val="24"/>
                <w:szCs w:val="24"/>
              </w:rPr>
              <w:t>按照</w:t>
            </w:r>
            <w:r>
              <w:rPr>
                <w:rFonts w:ascii="宋体" w:hAnsi="宋体" w:cs="宋体" w:eastAsia="宋体"/>
                <w:color w:val="333333"/>
                <w:spacing w:val="-13"/>
                <w:sz w:val="24"/>
                <w:szCs w:val="24"/>
              </w:rPr>
              <w:t>《高等学校体育工作基本标准》</w:t>
            </w:r>
            <w:r>
              <w:rPr>
                <w:rFonts w:ascii="宋体" w:hAnsi="宋体" w:cs="宋体" w:eastAsia="宋体"/>
                <w:color w:val="333333"/>
                <w:spacing w:val="-14"/>
                <w:sz w:val="24"/>
                <w:szCs w:val="24"/>
              </w:rPr>
              <w:t>的通知精神，</w:t>
            </w:r>
            <w:r>
              <w:rPr>
                <w:rFonts w:ascii="宋体" w:hAnsi="宋体" w:cs="宋体" w:eastAsia="宋体"/>
                <w:color w:val="333333"/>
                <w:spacing w:val="-12"/>
                <w:sz w:val="24"/>
                <w:szCs w:val="24"/>
              </w:rPr>
              <w:t>严格执行</w:t>
            </w:r>
            <w:r>
              <w:rPr>
                <w:rFonts w:ascii="宋体" w:hAnsi="宋体" w:cs="宋体" w:eastAsia="宋体"/>
                <w:color w:val="333333"/>
                <w:spacing w:val="-14"/>
                <w:sz w:val="24"/>
                <w:szCs w:val="24"/>
              </w:rPr>
              <w:t>《全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国普通高等学校体育课程教学指导纲要》</w:t>
            </w: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必须为一、</w:t>
            </w:r>
            <w:r>
              <w:rPr>
                <w:rFonts w:ascii="宋体" w:hAnsi="宋体" w:cs="宋体" w:eastAsia="宋体"/>
                <w:color w:val="333333"/>
                <w:spacing w:val="-6"/>
                <w:sz w:val="24"/>
                <w:szCs w:val="24"/>
              </w:rPr>
              <w:t>二年级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本科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132.500pt;width:427.360pt;height:0.480pt;mso-position-horizontal-relative:page;mso-position-vertical-relative:page;z-index:-10" coordorigin="1679,2650" coordsize="8547,9">
        <v:line style="position:absolute;" from="1684,2654" to="10221,265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60.979pt;mso-position-horizontal-relative:page;mso-position-vertical-relative:page;z-index:-10" coordorigin="1684,1435" coordsize="9,1219">
        <v:line style="position:absolute;" from="1689,1440" to="1689,2650" filled="false" stroked="true" strokeweight="0.480pt" strokecolor="#000000">
          <v:stroke dashstyle="solid"/>
        </v:line>
      </v:group>
    </w:pict>
    <w:pict>
      <v:group style="position:absolute;margin-left:157.159pt;margin-top:71.760pt;width:0.480pt;height:60.979pt;mso-position-horizontal-relative:page;mso-position-vertical-relative:page;z-index:-10" coordorigin="3143,1435" coordsize="9,1219">
        <v:line style="position:absolute;" from="3148,1440" to="3148,265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60.979pt;mso-position-horizontal-relative:page;mso-position-vertical-relative:page;z-index:-10" coordorigin="10212,1435" coordsize="9,1219">
        <v:line style="position:absolute;" from="10217,1440" to="10217,2650" filled="false" stroked="true" strokeweight="0.480pt" strokecolor="#000000">
          <v:stroke dashstyle="solid"/>
        </v:line>
      </v:group>
    </w:pict>
    <w:p>
      <w:pPr>
        <w:spacing w:before="0" w:after="0" w:line="255" w:lineRule="exact"/>
        <w:ind w:left="0" w:right="0"/>
      </w:pPr>
    </w:p>
    <w:p>
      <w:pPr>
        <w:pStyle w:val="BodyText"/>
        <w:spacing w:before="0" w:after="0" w:line="308" w:lineRule="auto"/>
        <w:ind w:left="2631" w:right="1013" w:firstLine="0"/>
      </w:pPr>
      <w:r>
        <w:rPr>
          <w:rFonts w:ascii="宋体" w:hAnsi="宋体" w:cs="宋体" w:eastAsia="宋体"/>
          <w:color w:val="333333"/>
          <w:sz w:val="24"/>
          <w:szCs w:val="24"/>
        </w:rPr>
        <w:t>学生开设不少于144学时（专科生不少于108学时）</w:t>
      </w:r>
      <w:r>
        <w:rPr>
          <w:rFonts w:ascii="宋体" w:hAnsi="宋体" w:cs="宋体" w:eastAsia="宋体"/>
          <w:color w:val="333333"/>
          <w:spacing w:val="-2"/>
          <w:sz w:val="24"/>
          <w:szCs w:val="24"/>
        </w:rPr>
        <w:t>的体育必</w:t>
      </w:r>
      <w:r>
        <w:rPr>
          <w:rFonts w:ascii="宋体" w:hAnsi="宋体" w:cs="宋体" w:eastAsia="宋体"/>
          <w:color w:val="333333"/>
          <w:spacing w:val="-1"/>
          <w:sz w:val="24"/>
          <w:szCs w:val="24"/>
        </w:rPr>
        <w:t>修课，</w:t>
      </w:r>
      <w:r>
        <w:rPr>
          <w:rFonts w:ascii="宋体" w:hAnsi="宋体" w:cs="宋体" w:eastAsia="宋体"/>
          <w:color w:val="333333"/>
          <w:spacing w:val="1"/>
          <w:sz w:val="24"/>
          <w:szCs w:val="24"/>
        </w:rPr>
        <w:t>每周安</w:t>
      </w:r>
      <w:r>
        <w:rPr>
          <w:rFonts w:ascii="宋体" w:hAnsi="宋体" w:cs="宋体" w:eastAsia="宋体"/>
          <w:color w:val="333333"/>
          <w:sz w:val="24"/>
          <w:szCs w:val="24"/>
        </w:rPr>
        <w:t>排体育课不少于2学时，每学时不少于45分钟。合理安排教</w:t>
      </w:r>
      <w:r>
        <w:rPr>
          <w:rFonts w:ascii="宋体" w:hAnsi="宋体" w:cs="宋体" w:eastAsia="宋体"/>
          <w:color w:val="333333"/>
          <w:spacing w:val="-1"/>
          <w:sz w:val="24"/>
          <w:szCs w:val="24"/>
        </w:rPr>
        <w:t>学内</w:t>
      </w:r>
      <w:r>
        <w:rPr>
          <w:rFonts w:ascii="宋体" w:hAnsi="宋体" w:cs="宋体" w:eastAsia="宋体"/>
          <w:color w:val="333333"/>
          <w:sz w:val="24"/>
          <w:szCs w:val="24"/>
        </w:rPr>
        <w:t>容，开设不少于15门的体育项目。</w:t>
      </w:r>
    </w:p>
    <w:p>
      <w:pPr>
        <w:spacing w:before="0" w:after="0" w:line="364" w:lineRule="exact"/>
        <w:ind w:left="0" w:right="0"/>
      </w:pPr>
    </w:p>
    <w:p>
      <w:pPr>
        <w:pStyle w:val="BodyText"/>
        <w:spacing w:before="0" w:after="13" w:line="240" w:lineRule="auto"/>
        <w:ind w:left="3466" w:right="0" w:firstLine="0"/>
      </w:pPr>
      <w:r>
        <w:rPr>
          <w:rFonts w:ascii="宋体" w:hAnsi="宋体" w:cs="宋体" w:eastAsia="宋体"/>
          <w:sz w:val="24"/>
          <w:szCs w:val="24"/>
        </w:rPr>
        <w:t>表6-6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“心理健康教育”课程描述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58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心理健康教育（110002</w:t>
            </w:r>
            <w:r>
              <w:rPr>
                <w:rFonts w:ascii="宋体" w:hAnsi="宋体" w:cs="宋体" w:eastAsia="宋体"/>
                <w:sz w:val="24"/>
                <w:szCs w:val="24"/>
              </w:rPr>
              <w:t>03）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62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36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通过本课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程的教学，使学生了解心理学的有关理论和基本概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明确心理健康的标准及意义，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了解大学阶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段人的心理发展特征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及异常表现，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掌握自我调适的基本知识；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掌握自我探索技能，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心理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调适技能及心理发展技能；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树立心理健康发展的自主意识，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了解自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身的心理特点和性格特征，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能够对自己的身体条件、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心理状况、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为能力等进行客观评价，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正确认识自己、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接纳自己，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在遇到心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题时能够进行自我调适或寻求帮助，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积极探索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适合自己并适应社会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的生活状态，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并且能运用学到的心理学知识帮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助周围的同学和同龄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人。</w:t>
            </w:r>
          </w:p>
        </w:tc>
      </w:tr>
      <w:tr>
        <w:trPr>
          <w:trHeight w:val="2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心理健康的基础知识、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自我意识与培养、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人格发展与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心理健康、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情绪管理、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学习心理、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人际交往、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性心理及恋爱心理、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压力管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理与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挫折应对、生命教育与心理危</w:t>
            </w:r>
            <w:r>
              <w:rPr>
                <w:rFonts w:ascii="宋体" w:hAnsi="宋体" w:cs="宋体" w:eastAsia="宋体"/>
                <w:sz w:val="24"/>
                <w:szCs w:val="24"/>
              </w:rPr>
              <w:t>机应对。</w:t>
            </w:r>
          </w:p>
          <w:p>
            <w:pPr>
              <w:spacing w:before="3" w:after="0" w:line="285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通过本课程的学习，使学生了解心理健康教育的</w:t>
            </w:r>
            <w:r>
              <w:rPr>
                <w:rFonts w:ascii="宋体" w:hAnsi="宋体" w:cs="宋体" w:eastAsia="宋体"/>
                <w:sz w:val="24"/>
                <w:szCs w:val="24"/>
              </w:rPr>
              <w:t>价值和意义；</w:t>
            </w: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理解心理健康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的理论；掌握维护心理健康的方法和自我调适的策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略；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让大学生学会一些维护身体和心理健康的基本技巧与方法，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增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强自我保护能力，以提高大学</w:t>
            </w:r>
            <w:r>
              <w:rPr>
                <w:rFonts w:ascii="宋体" w:hAnsi="宋体" w:cs="宋体" w:eastAsia="宋体"/>
                <w:sz w:val="24"/>
                <w:szCs w:val="24"/>
              </w:rPr>
              <w:t>生的身心素质。</w:t>
            </w:r>
          </w:p>
        </w:tc>
      </w:tr>
      <w:tr>
        <w:trPr>
          <w:trHeight w:val="8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61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按照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《普通高等学校学生心理健康教育工作基本建设标准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（试</w:t>
            </w:r>
            <w:r>
              <w:rPr>
                <w:rFonts w:ascii="宋体" w:hAnsi="宋体" w:cs="宋体" w:eastAsia="宋体"/>
                <w:sz w:val="24"/>
                <w:szCs w:val="24"/>
              </w:rPr>
              <w:t>行）》（教思政厅[2011]1</w:t>
            </w:r>
            <w:r>
              <w:rPr>
                <w:rFonts w:ascii="宋体" w:hAnsi="宋体" w:cs="宋体" w:eastAsia="宋体"/>
                <w:sz w:val="24"/>
                <w:szCs w:val="24"/>
                <w:spacing w:val="-5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号）开展工作。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pStyle w:val="BodyText"/>
        <w:spacing w:before="0" w:after="12" w:line="240" w:lineRule="auto"/>
        <w:ind w:left="3706" w:right="0" w:firstLine="0"/>
      </w:pPr>
      <w:r>
        <w:rPr>
          <w:rFonts w:ascii="宋体" w:hAnsi="宋体" w:cs="宋体" w:eastAsia="宋体"/>
          <w:sz w:val="24"/>
          <w:szCs w:val="24"/>
        </w:rPr>
        <w:t>表6-7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“大学语文”课程描述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82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大学语文（11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000209）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62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2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7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《大学语文》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是所有专业开设的一门公共必修课，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是一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门为培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养和检测大学生语言文学知识、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阅读分析能力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和文字表达能力而设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置的综合性文化基础课程，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本课程旨在以优秀文学作品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所蕴涵的高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2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78" w:lineRule="auto"/>
              <w:ind w:left="98" w:right="21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尚情操和民族精神熏陶学生，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提高和强化对母语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的理解能力和运用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水平，帮助学生夯实语文根基，以适应各类专业</w:t>
            </w:r>
            <w:r>
              <w:rPr>
                <w:rFonts w:ascii="宋体" w:hAnsi="宋体" w:cs="宋体" w:eastAsia="宋体"/>
                <w:sz w:val="24"/>
                <w:szCs w:val="24"/>
              </w:rPr>
              <w:t>课程学习的需要，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并为学生将来的继续教育奠定</w:t>
            </w:r>
            <w:r>
              <w:rPr>
                <w:rFonts w:ascii="宋体" w:hAnsi="宋体" w:cs="宋体" w:eastAsia="宋体"/>
                <w:sz w:val="24"/>
                <w:szCs w:val="24"/>
              </w:rPr>
              <w:t>良好的基础。</w:t>
            </w:r>
          </w:p>
        </w:tc>
      </w:tr>
      <w:tr>
        <w:trPr>
          <w:trHeight w:val="20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古代文学、现代文学、当代文</w:t>
            </w:r>
            <w:r>
              <w:rPr>
                <w:rFonts w:ascii="宋体" w:hAnsi="宋体" w:cs="宋体" w:eastAsia="宋体"/>
                <w:sz w:val="24"/>
                <w:szCs w:val="24"/>
              </w:rPr>
              <w:t>学、诗词、语言文字等</w:t>
            </w:r>
          </w:p>
          <w:p>
            <w:pPr>
              <w:spacing w:before="104" w:after="0" w:line="285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了解文学鉴赏的基本原理，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掌握阅读、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分析和欣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赏文学作品的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基本方法；掌握一定的文学基本知识，特别是诗</w:t>
            </w:r>
            <w:r>
              <w:rPr>
                <w:rFonts w:ascii="宋体" w:hAnsi="宋体" w:cs="宋体" w:eastAsia="宋体"/>
                <w:sz w:val="24"/>
                <w:szCs w:val="24"/>
              </w:rPr>
              <w:t>歌、散文、戏剧、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小说四种主要文体特点及发展简况；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了解文学鉴赏的基本原理，</w:t>
            </w:r>
            <w:r>
              <w:rPr>
                <w:rFonts w:ascii="宋体" w:hAnsi="宋体" w:cs="宋体" w:eastAsia="宋体"/>
                <w:sz w:val="24"/>
                <w:szCs w:val="24"/>
              </w:rPr>
              <w:t>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握阅读、分析和欣赏文学作品</w:t>
            </w:r>
            <w:r>
              <w:rPr>
                <w:rFonts w:ascii="宋体" w:hAnsi="宋体" w:cs="宋体" w:eastAsia="宋体"/>
                <w:sz w:val="24"/>
                <w:szCs w:val="24"/>
              </w:rPr>
              <w:t>的基本方法。</w:t>
            </w:r>
          </w:p>
        </w:tc>
      </w:tr>
      <w:tr>
        <w:trPr>
          <w:trHeight w:val="19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《教育部关于深化</w:t>
            </w:r>
            <w:r>
              <w:rPr>
                <w:rFonts w:ascii="宋体" w:hAnsi="宋体" w:cs="宋体" w:eastAsia="宋体"/>
                <w:sz w:val="24"/>
                <w:szCs w:val="24"/>
              </w:rPr>
              <w:t>职业教育教学改革全面提高人才培养质量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强调，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职业院校要坚持立德树人、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全面发展。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要加强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文化基础教育。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发挥人文学科的独特育人优势，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加强公共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基础课与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专业课间的相互融通和配合，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注重学生文化素质、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科学素质、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综合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职业能力和可持续发展能力培</w:t>
            </w:r>
            <w:r>
              <w:rPr>
                <w:rFonts w:ascii="宋体" w:hAnsi="宋体" w:cs="宋体" w:eastAsia="宋体"/>
                <w:sz w:val="24"/>
                <w:szCs w:val="24"/>
              </w:rPr>
              <w:t>养。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pStyle w:val="BodyText"/>
        <w:spacing w:before="0" w:after="13" w:line="240" w:lineRule="auto"/>
        <w:ind w:left="3706" w:right="0" w:firstLine="0"/>
      </w:pPr>
      <w:r>
        <w:rPr>
          <w:rFonts w:ascii="宋体" w:hAnsi="宋体" w:cs="宋体" w:eastAsia="宋体"/>
          <w:sz w:val="24"/>
          <w:szCs w:val="24"/>
        </w:rPr>
        <w:t>表6-8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“大学英语”课程描述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25"/>
        <w:gridCol w:w="923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448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大学英语(1)(2)(3)(4)（11000216--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11000219）</w:t>
            </w:r>
          </w:p>
        </w:tc>
      </w:tr>
      <w:tr>
        <w:trPr>
          <w:trHeight w:val="757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9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1-4</w:t>
            </w:r>
          </w:p>
          <w:p>
            <w:pPr>
              <w:spacing w:before="62" w:after="0" w:line="240" w:lineRule="auto"/>
              <w:ind w:left="21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2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140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010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0" w:lineRule="auto"/>
              <w:ind w:left="99" w:right="172" w:firstLine="480"/>
            </w:pP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全面贯彻党的教育方针，培育和践行社会主义核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心价值观，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落实立德树人根本任务，在中等职业学校和普通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高中教育的基础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上，进一步促进学生英语学科核心素养的发展，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培养具有中国情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怀、国际视野，能够在日常生活和职场中用英语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进行有效沟通的</w:t>
            </w:r>
            <w:r>
              <w:rPr>
                <w:rFonts w:ascii="宋体" w:hAnsi="宋体" w:cs="宋体" w:eastAsia="宋体"/>
                <w:color w:val="333333"/>
                <w:spacing w:val="-2"/>
                <w:sz w:val="24"/>
                <w:szCs w:val="24"/>
              </w:rPr>
              <w:t>高素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质技术技能人才。</w:t>
            </w:r>
          </w:p>
        </w:tc>
      </w:tr>
      <w:tr>
        <w:trPr>
          <w:trHeight w:val="2010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0" w:after="0" w:line="240" w:lineRule="auto"/>
              <w:ind w:left="27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9" w:right="0" w:firstLine="0"/>
            </w:pP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口语、单词、语法、短文等，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练习听、说、写、译能力。</w:t>
            </w:r>
          </w:p>
          <w:p>
            <w:pPr>
              <w:spacing w:before="107" w:after="0" w:line="285" w:lineRule="auto"/>
              <w:ind w:left="99" w:right="108" w:firstLine="480"/>
            </w:pP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以传授英语基础知识和培养应用能力为教育</w:t>
            </w:r>
            <w:r>
              <w:rPr>
                <w:rFonts w:ascii="宋体" w:hAnsi="宋体" w:cs="宋体" w:eastAsia="宋体"/>
                <w:color w:val="333333"/>
                <w:spacing w:val="1"/>
                <w:sz w:val="24"/>
                <w:szCs w:val="24"/>
              </w:rPr>
              <w:t>目标，使学生具</w:t>
            </w: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备基本的听、说、读、写、译的能力，</w:t>
            </w:r>
            <w:r>
              <w:rPr>
                <w:rFonts w:ascii="宋体" w:hAnsi="宋体" w:cs="宋体" w:eastAsia="宋体"/>
                <w:color w:val="333333"/>
                <w:spacing w:val="1"/>
                <w:sz w:val="24"/>
                <w:szCs w:val="24"/>
              </w:rPr>
              <w:t>能在日常活动和业务活动</w:t>
            </w: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中进行简单的口头和书面交流，并为今</w:t>
            </w:r>
            <w:r>
              <w:rPr>
                <w:rFonts w:ascii="宋体" w:hAnsi="宋体" w:cs="宋体" w:eastAsia="宋体"/>
                <w:color w:val="333333"/>
                <w:spacing w:val="1"/>
                <w:sz w:val="24"/>
                <w:szCs w:val="24"/>
              </w:rPr>
              <w:t>后进一步提高英语的交际</w:t>
            </w: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能力打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下基础。</w:t>
            </w:r>
          </w:p>
        </w:tc>
      </w:tr>
      <w:tr>
        <w:trPr>
          <w:trHeight w:val="1604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60" w:after="0" w:line="240" w:lineRule="auto"/>
              <w:ind w:left="153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4" w:lineRule="auto"/>
              <w:ind w:left="99" w:right="108" w:firstLine="480"/>
            </w:pP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全面贯彻党的教育方针，落实立德树人根本</w:t>
            </w:r>
            <w:r>
              <w:rPr>
                <w:rFonts w:ascii="宋体" w:hAnsi="宋体" w:cs="宋体" w:eastAsia="宋体"/>
                <w:color w:val="333333"/>
                <w:spacing w:val="1"/>
                <w:sz w:val="24"/>
                <w:szCs w:val="24"/>
              </w:rPr>
              <w:t>任务，以中等职</w:t>
            </w:r>
            <w:r>
              <w:rPr>
                <w:rFonts w:ascii="宋体" w:hAnsi="宋体" w:cs="宋体" w:eastAsia="宋体"/>
                <w:color w:val="333333"/>
                <w:spacing w:val="2"/>
                <w:sz w:val="24"/>
                <w:szCs w:val="24"/>
              </w:rPr>
              <w:t>业学校和普通高中的英语课程为基础，</w:t>
            </w:r>
            <w:r>
              <w:rPr>
                <w:rFonts w:ascii="宋体" w:hAnsi="宋体" w:cs="宋体" w:eastAsia="宋体"/>
                <w:color w:val="333333"/>
                <w:spacing w:val="1"/>
                <w:sz w:val="24"/>
                <w:szCs w:val="24"/>
              </w:rPr>
              <w:t>严格遵守《高等职业教育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专科英语课程标准》（2021</w:t>
            </w:r>
            <w:r>
              <w:rPr>
                <w:rFonts w:ascii="宋体" w:hAnsi="宋体" w:cs="宋体" w:eastAsia="宋体"/>
                <w:sz w:val="24"/>
                <w:szCs w:val="24"/>
                <w:spacing w:val="-64"/>
              </w:rPr>
              <w:t> 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版）的新要求，结合新的社会需求和</w:t>
            </w:r>
            <w:r>
              <w:rPr>
                <w:rFonts w:ascii="宋体" w:hAnsi="宋体" w:cs="宋体" w:eastAsia="宋体"/>
                <w:color w:val="333333"/>
                <w:spacing w:val="-1"/>
                <w:sz w:val="24"/>
                <w:szCs w:val="24"/>
              </w:rPr>
              <w:t>学生的实际状况，以及高职高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专英语教学的特点进行教学。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pStyle w:val="BodyText"/>
        <w:spacing w:before="0" w:after="0" w:line="240" w:lineRule="auto"/>
        <w:ind w:left="3706" w:right="0" w:firstLine="0"/>
      </w:pPr>
      <w:r>
        <w:rPr>
          <w:rFonts w:ascii="宋体" w:hAnsi="宋体" w:cs="宋体" w:eastAsia="宋体"/>
          <w:sz w:val="24"/>
          <w:szCs w:val="24"/>
        </w:rPr>
        <w:t>表6-9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“信息技术”课程描述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82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信息技术（12</w:t>
            </w:r>
            <w:r>
              <w:rPr>
                <w:rFonts w:ascii="宋体" w:hAnsi="宋体" w:cs="宋体" w:eastAsia="宋体"/>
                <w:sz w:val="24"/>
                <w:szCs w:val="24"/>
              </w:rPr>
              <w:t>600201）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7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7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96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通过丰富的教学内容和多样化的教学形式，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帮助学生认识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信息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技术对人类生产、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生活的重要作用，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了解现代社会信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息技术发展趋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势，理解信息社会特征并遵循信息社会规范；使</w:t>
            </w:r>
            <w:r>
              <w:rPr>
                <w:rFonts w:ascii="宋体" w:hAnsi="宋体" w:cs="宋体" w:eastAsia="宋体"/>
                <w:sz w:val="24"/>
                <w:szCs w:val="24"/>
              </w:rPr>
              <w:t>学生了解大数据、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人工智能、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区块链等新兴信息技术，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掌握常用的工具软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件和信息化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办公技术，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具备支撑专业学习的能力，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能在日常生活、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习和工作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中综合运用信息技术解决问题；使学生拥有团队</w:t>
            </w:r>
            <w:r>
              <w:rPr>
                <w:rFonts w:ascii="宋体" w:hAnsi="宋体" w:cs="宋体" w:eastAsia="宋体"/>
                <w:sz w:val="24"/>
                <w:szCs w:val="24"/>
              </w:rPr>
              <w:t>意识和职业精神，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具备独立思考和主动探究能力，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为学生职业能力的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持续发展奠定基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础。</w:t>
            </w:r>
          </w:p>
        </w:tc>
      </w:tr>
      <w:tr>
        <w:trPr>
          <w:trHeight w:val="4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15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基础模块（必修）：包含文档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处理、电子表格处理、演示文稿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制作、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信息检索、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新一代信息技术概述、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信息素养与社会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责任六部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内容。</w:t>
            </w:r>
          </w:p>
          <w:p>
            <w:pPr>
              <w:spacing w:before="3" w:after="0" w:line="30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拓展模块（选修）：包含信息安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全、项目管理、机器人流程自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动化、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程序设计基础、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大数据、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人工智能、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云计算、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现代通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信技术、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物联网、数字媒体、虚拟现实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、区块链等内容。</w:t>
            </w:r>
          </w:p>
          <w:p>
            <w:pPr>
              <w:spacing w:before="0" w:after="0" w:line="293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本课程采用“工作情境+任务+案例”的理实一</w:t>
            </w:r>
            <w:r>
              <w:rPr>
                <w:rFonts w:ascii="宋体" w:hAnsi="宋体" w:cs="宋体" w:eastAsia="宋体"/>
                <w:sz w:val="24"/>
                <w:szCs w:val="24"/>
              </w:rPr>
              <w:t>体化教学方法，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同时兼顾计算机应用领域的前沿知识，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使学生了解信息检索、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新一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代信息技术、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信息素养与社会责任，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熟练掌握文档处理、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表格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演示文稿制作的方法，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具备日常生活、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习和工作中综合运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用信息技术解决问题的能力，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培养学生的团队意识和职业精神，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发展能力奠定基础。</w:t>
            </w:r>
          </w:p>
        </w:tc>
      </w:tr>
      <w:tr>
        <w:trPr>
          <w:trHeight w:val="8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61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落实教育部《高等职业教育专科信息技术课程标准（2021</w:t>
            </w:r>
            <w:r>
              <w:rPr>
                <w:rFonts w:ascii="宋体" w:hAnsi="宋体" w:cs="宋体" w:eastAsia="宋体"/>
                <w:sz w:val="24"/>
                <w:szCs w:val="24"/>
                <w:spacing w:val="-55"/>
              </w:rPr>
              <w:t> </w:t>
            </w:r>
            <w:r>
              <w:rPr>
                <w:rFonts w:ascii="宋体" w:hAnsi="宋体" w:cs="宋体" w:eastAsia="宋体"/>
                <w:spacing w:val="14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）》课程教学基本要求。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pStyle w:val="BodyText"/>
        <w:spacing w:before="0" w:after="12" w:line="240" w:lineRule="auto"/>
        <w:ind w:left="2746" w:right="0" w:firstLine="0"/>
      </w:pPr>
      <w:r>
        <w:rPr>
          <w:rFonts w:ascii="宋体" w:hAnsi="宋体" w:cs="宋体" w:eastAsia="宋体"/>
          <w:sz w:val="24"/>
          <w:szCs w:val="24"/>
        </w:rPr>
        <w:t>表6-10</w:t>
      </w:r>
      <w:r>
        <w:rPr>
          <w:rFonts w:ascii="宋体" w:hAnsi="宋体" w:cs="宋体" w:eastAsia="宋体"/>
          <w:sz w:val="24"/>
          <w:szCs w:val="24"/>
        </w:rPr>
        <w:t>  </w:t>
      </w:r>
      <w:r>
        <w:rPr>
          <w:rFonts w:ascii="宋体" w:hAnsi="宋体" w:cs="宋体" w:eastAsia="宋体"/>
          <w:sz w:val="24"/>
          <w:szCs w:val="24"/>
        </w:rPr>
        <w:t>“职业发展与就业创业指导”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z w:val="24"/>
          <w:szCs w:val="24"/>
        </w:rPr>
        <w:t>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职业发展与就业创业指导（1</w:t>
            </w:r>
            <w:r>
              <w:rPr>
                <w:rFonts w:ascii="宋体" w:hAnsi="宋体" w:cs="宋体" w:eastAsia="宋体"/>
                <w:sz w:val="24"/>
                <w:szCs w:val="24"/>
              </w:rPr>
              <w:t>1000208）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第4学</w:t>
            </w:r>
          </w:p>
          <w:p>
            <w:pPr>
              <w:spacing w:before="60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0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6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4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通过该课程教学，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使学生了解职业的特性，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思考未来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理想职业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与所学专业的关系，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确立长远稳定的发展目标，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增强大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学学习的目</w:t>
            </w:r>
            <w:r>
              <w:rPr>
                <w:rFonts w:ascii="宋体" w:hAnsi="宋体" w:cs="宋体" w:eastAsia="宋体"/>
                <w:sz w:val="24"/>
                <w:szCs w:val="24"/>
              </w:rPr>
              <w:t>的性、积极性;使学</w:t>
            </w:r>
            <w:r>
              <w:rPr>
                <w:rFonts w:ascii="宋体" w:hAnsi="宋体" w:cs="宋体" w:eastAsia="宋体"/>
                <w:sz w:val="24"/>
                <w:szCs w:val="24"/>
                <w:spacing w:val="11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生了解自我、了解职业，学习决策方法;引导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学生意识到确立自身发展目标的重要性，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思考未来理想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职业与所学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2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78" w:lineRule="auto"/>
              <w:ind w:left="98" w:right="107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专业的关系，树立正确的就业观，指导学生建立适合</w:t>
            </w:r>
            <w:r>
              <w:rPr>
                <w:rFonts w:ascii="宋体" w:hAnsi="宋体" w:cs="宋体" w:eastAsia="宋体"/>
                <w:sz w:val="24"/>
                <w:szCs w:val="24"/>
                <w:spacing w:val="3"/>
              </w:rPr>
              <w:t> </w:t>
            </w: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自己的职业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生涯规划，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更好地应对未来生涯的发展，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并努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力在学习过程中自觉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地提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高就业能力和生涯管理能力。</w:t>
            </w:r>
          </w:p>
        </w:tc>
      </w:tr>
      <w:tr>
        <w:trPr>
          <w:trHeight w:val="36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国内外职业认知；职业生涯理论；</w:t>
            </w:r>
            <w:r>
              <w:rPr>
                <w:rFonts w:ascii="宋体" w:hAnsi="宋体" w:cs="宋体" w:eastAsia="宋体"/>
                <w:sz w:val="24"/>
                <w:szCs w:val="24"/>
              </w:rPr>
              <w:t>自我认知；职业能力认知；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职业兴趣认知；职业性格认知；职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业价值观认知；生涯决策方案；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职业生涯规划书撰写；</w:t>
            </w:r>
            <w:r>
              <w:rPr>
                <w:rFonts w:ascii="宋体" w:hAnsi="宋体" w:cs="宋体" w:eastAsia="宋体"/>
                <w:sz w:val="24"/>
                <w:szCs w:val="24"/>
                <w:spacing w:val="-3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求职信息甄别；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求职技巧；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笔试面试技巧；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求职材料书写技巧；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国家就业政策与相关法律知识、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大学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生创业概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述、创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业实践等内容。</w:t>
            </w:r>
          </w:p>
          <w:p>
            <w:pPr>
              <w:spacing w:before="4" w:after="0" w:line="285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意识到确立发展目标的重要性，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逐步确立长远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而稳定的发展目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标；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了解自我，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了解职业，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学习决策方法，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形成初步的职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业发展规</w:t>
            </w:r>
            <w:r>
              <w:rPr>
                <w:rFonts w:ascii="宋体" w:hAnsi="宋体" w:cs="宋体" w:eastAsia="宋体"/>
                <w:sz w:val="24"/>
                <w:szCs w:val="24"/>
              </w:rPr>
              <w:t>划；了解具体的职业要求，有针对性地提高自身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素质和职业需要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技能，以胜任未来工作。</w:t>
            </w:r>
          </w:p>
        </w:tc>
      </w:tr>
      <w:tr>
        <w:trPr>
          <w:trHeight w:val="7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59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落实教育部有关高职高专开设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《职业发展与就业创业指导》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程的要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pStyle w:val="BodyText"/>
        <w:spacing w:before="0" w:after="12" w:line="240" w:lineRule="auto"/>
        <w:ind w:left="3646" w:right="0" w:firstLine="0"/>
      </w:pPr>
      <w:r>
        <w:rPr>
          <w:rFonts w:ascii="宋体" w:hAnsi="宋体" w:cs="宋体" w:eastAsia="宋体"/>
          <w:sz w:val="24"/>
          <w:szCs w:val="24"/>
        </w:rPr>
        <w:t>表6-11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“艺术鉴赏”课程描述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82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艺术鉴赏（11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000220）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第3学</w:t>
            </w:r>
          </w:p>
          <w:p>
            <w:pPr>
              <w:spacing w:before="60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0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0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90" w:lineRule="auto"/>
              <w:ind w:left="98" w:right="0" w:firstLine="480"/>
            </w:pPr>
            <w:r>
              <w:rPr>
                <w:rFonts w:ascii="宋体" w:hAnsi="宋体" w:cs="宋体" w:eastAsia="宋体"/>
                <w:color w:val="2d2d2d"/>
                <w:spacing w:val="-3"/>
                <w:sz w:val="24"/>
                <w:szCs w:val="24"/>
              </w:rPr>
              <w:t>通过艺术教育，</w:t>
            </w:r>
            <w:r>
              <w:rPr>
                <w:rFonts w:ascii="宋体" w:hAnsi="宋体" w:cs="宋体" w:eastAsia="宋体"/>
                <w:color w:val="2d2d2d"/>
                <w:spacing w:val="-4"/>
                <w:sz w:val="24"/>
                <w:szCs w:val="24"/>
              </w:rPr>
              <w:t>使学生了解我国优秀的传统文化</w:t>
            </w:r>
            <w:r>
              <w:rPr>
                <w:rFonts w:ascii="宋体" w:hAnsi="宋体" w:cs="宋体" w:eastAsia="宋体"/>
                <w:color w:val="2d2d2d"/>
                <w:spacing w:val="-3"/>
                <w:sz w:val="24"/>
                <w:szCs w:val="24"/>
              </w:rPr>
              <w:t>和外国的优秀</w:t>
            </w:r>
            <w:r>
              <w:rPr>
                <w:rFonts w:ascii="宋体" w:hAnsi="宋体" w:cs="宋体" w:eastAsia="宋体"/>
                <w:color w:val="2d2d2d"/>
                <w:spacing w:val="-3"/>
                <w:sz w:val="24"/>
                <w:szCs w:val="24"/>
              </w:rPr>
              <w:t>艺术成果，</w:t>
            </w:r>
            <w:r>
              <w:rPr>
                <w:rFonts w:ascii="宋体" w:hAnsi="宋体" w:cs="宋体" w:eastAsia="宋体"/>
                <w:color w:val="2d2d2d"/>
                <w:spacing w:val="-3"/>
                <w:sz w:val="24"/>
                <w:szCs w:val="24"/>
              </w:rPr>
              <w:t>增强爱国主义观念，</w:t>
            </w:r>
            <w:r>
              <w:rPr>
                <w:rFonts w:ascii="宋体" w:hAnsi="宋体" w:cs="宋体" w:eastAsia="宋体"/>
                <w:color w:val="2d2d2d"/>
                <w:spacing w:val="-4"/>
                <w:sz w:val="24"/>
                <w:szCs w:val="24"/>
              </w:rPr>
              <w:t>提高文化艺术素养；</w:t>
            </w:r>
            <w:r>
              <w:rPr>
                <w:rFonts w:ascii="宋体" w:hAnsi="宋体" w:cs="宋体" w:eastAsia="宋体"/>
                <w:color w:val="2d2d2d"/>
                <w:spacing w:val="-4"/>
                <w:sz w:val="24"/>
                <w:szCs w:val="24"/>
              </w:rPr>
              <w:t>引导学</w:t>
            </w:r>
            <w:r>
              <w:rPr>
                <w:rFonts w:ascii="宋体" w:hAnsi="宋体" w:cs="宋体" w:eastAsia="宋体"/>
                <w:color w:val="2d2d2d"/>
                <w:spacing w:val="-2"/>
                <w:sz w:val="24"/>
                <w:szCs w:val="24"/>
              </w:rPr>
              <w:t>生树立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正确的审美观念，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自觉抵制不良文化的影响；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培养感受美、</w:t>
            </w:r>
            <w:r>
              <w:rPr>
                <w:rFonts w:ascii="宋体" w:hAnsi="宋体" w:cs="宋体" w:eastAsia="宋体"/>
                <w:color w:val="2d2d2d"/>
                <w:spacing w:val="-9"/>
                <w:sz w:val="24"/>
                <w:szCs w:val="24"/>
              </w:rPr>
              <w:t>表现</w:t>
            </w:r>
            <w:r>
              <w:rPr>
                <w:rFonts w:ascii="宋体" w:hAnsi="宋体" w:cs="宋体" w:eastAsia="宋体"/>
                <w:color w:val="2d2d2d"/>
                <w:spacing w:val="-7"/>
                <w:sz w:val="24"/>
                <w:szCs w:val="24"/>
              </w:rPr>
              <w:t>美、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鉴赏美、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创造美的能力，</w:t>
            </w:r>
            <w:r>
              <w:rPr>
                <w:rFonts w:ascii="宋体" w:hAnsi="宋体" w:cs="宋体" w:eastAsia="宋体"/>
                <w:color w:val="2d2d2d"/>
                <w:spacing w:val="-8"/>
                <w:sz w:val="24"/>
                <w:szCs w:val="24"/>
              </w:rPr>
              <w:t>激发学生创新意识和创造能力，</w:t>
            </w:r>
            <w:r>
              <w:rPr>
                <w:rFonts w:ascii="宋体" w:hAnsi="宋体" w:cs="宋体" w:eastAsia="宋体"/>
                <w:color w:val="2d2d2d"/>
                <w:spacing w:val="-9"/>
                <w:sz w:val="24"/>
                <w:szCs w:val="24"/>
              </w:rPr>
              <w:t>陶冶</w:t>
            </w:r>
            <w:r>
              <w:rPr>
                <w:rFonts w:ascii="宋体" w:hAnsi="宋体" w:cs="宋体" w:eastAsia="宋体"/>
                <w:color w:val="2d2d2d"/>
                <w:spacing w:val="-7"/>
                <w:sz w:val="24"/>
                <w:szCs w:val="24"/>
              </w:rPr>
              <w:t>情操，</w:t>
            </w:r>
            <w:r>
              <w:rPr>
                <w:rFonts w:ascii="宋体" w:hAnsi="宋体" w:cs="宋体" w:eastAsia="宋体"/>
                <w:color w:val="2d2d2d"/>
                <w:spacing w:val="-1"/>
                <w:sz w:val="24"/>
                <w:szCs w:val="24"/>
              </w:rPr>
              <w:t>发展个性，启迪智慧，促进学</w:t>
            </w:r>
            <w:r>
              <w:rPr>
                <w:rFonts w:ascii="宋体" w:hAnsi="宋体" w:cs="宋体" w:eastAsia="宋体"/>
                <w:color w:val="2d2d2d"/>
                <w:sz w:val="24"/>
                <w:szCs w:val="24"/>
              </w:rPr>
              <w:t>生全面发展和健康成长。</w:t>
            </w:r>
          </w:p>
        </w:tc>
      </w:tr>
      <w:tr>
        <w:trPr>
          <w:trHeight w:val="2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7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艺术的本质、艺术鉴赏的性质与特征、审美活动</w:t>
            </w:r>
            <w:r>
              <w:rPr>
                <w:rFonts w:ascii="宋体" w:hAnsi="宋体" w:cs="宋体" w:eastAsia="宋体"/>
                <w:sz w:val="24"/>
                <w:szCs w:val="24"/>
              </w:rPr>
              <w:t>的一般规律、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艺术的社会功能、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中外美术作品赏析等。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诗歌艺术、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工艺美术、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影戏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剧等艺术的了解等。</w:t>
            </w:r>
          </w:p>
          <w:p>
            <w:pPr>
              <w:spacing w:before="3" w:after="0" w:line="285" w:lineRule="auto"/>
              <w:ind w:left="98" w:right="14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以美术与音乐欣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赏知识模块为教学媒介，侧重于将艺术作为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一种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文化来传授，帮助学生体验审美的过程，掌握审美的方法，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使之对艺术作品有一定的鉴赏和判断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的能力，并能给予一定水准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评价。</w:t>
            </w:r>
          </w:p>
        </w:tc>
      </w:tr>
      <w:tr>
        <w:trPr>
          <w:trHeight w:val="121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79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《教育部关于深化</w:t>
            </w:r>
            <w:r>
              <w:rPr>
                <w:rFonts w:ascii="宋体" w:hAnsi="宋体" w:cs="宋体" w:eastAsia="宋体"/>
                <w:sz w:val="24"/>
                <w:szCs w:val="24"/>
              </w:rPr>
              <w:t>职业教育教学改革全面提高人才培养质量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强调，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职业院校要坚持立德树人、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全面发展。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要加强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文化基础教育。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发挥人文学科的独特育人优势，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加强公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共基础课与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112.500pt;width:427.360pt;height:0.480pt;mso-position-horizontal-relative:page;mso-position-vertical-relative:page;z-index:-10" coordorigin="1679,2250" coordsize="8547,9">
        <v:line style="position:absolute;" from="1684,2254" to="10221,225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40.979pt;mso-position-horizontal-relative:page;mso-position-vertical-relative:page;z-index:-10" coordorigin="1684,1435" coordsize="9,819">
        <v:line style="position:absolute;" from="1689,1440" to="1689,225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40.979pt;mso-position-horizontal-relative:page;mso-position-vertical-relative:page;z-index:-10" coordorigin="3122,1435" coordsize="9,819">
        <v:line style="position:absolute;" from="3127,1440" to="3127,225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40.979pt;mso-position-horizontal-relative:page;mso-position-vertical-relative:page;z-index:-10" coordorigin="10212,1435" coordsize="9,819">
        <v:line style="position:absolute;" from="10217,1440" to="10217,2250" filled="false" stroked="true" strokeweight="0.480pt" strokecolor="#000000">
          <v:stroke dashstyle="solid"/>
        </v:line>
      </v:group>
    </w:pict>
    <w:p>
      <w:pPr>
        <w:spacing w:before="0" w:after="0" w:line="255" w:lineRule="exact"/>
        <w:ind w:left="0" w:right="0"/>
      </w:pPr>
    </w:p>
    <w:p>
      <w:pPr>
        <w:pStyle w:val="BodyText"/>
        <w:spacing w:before="0" w:after="0" w:line="308" w:lineRule="auto"/>
        <w:ind w:left="2609" w:right="1121" w:firstLine="0"/>
      </w:pPr>
      <w:r>
        <w:rPr>
          <w:rFonts w:ascii="宋体" w:hAnsi="宋体" w:cs="宋体" w:eastAsia="宋体"/>
          <w:spacing w:val="-3"/>
          <w:sz w:val="24"/>
          <w:szCs w:val="24"/>
        </w:rPr>
        <w:t>专业课间的相互融通和配合，</w:t>
      </w:r>
      <w:r>
        <w:rPr>
          <w:rFonts w:ascii="宋体" w:hAnsi="宋体" w:cs="宋体" w:eastAsia="宋体"/>
          <w:spacing w:val="-4"/>
          <w:sz w:val="24"/>
          <w:szCs w:val="24"/>
        </w:rPr>
        <w:t>注重学生文化素质、</w:t>
      </w:r>
      <w:r>
        <w:rPr>
          <w:rFonts w:ascii="宋体" w:hAnsi="宋体" w:cs="宋体" w:eastAsia="宋体"/>
          <w:spacing w:val="-3"/>
          <w:sz w:val="24"/>
          <w:szCs w:val="24"/>
        </w:rPr>
        <w:t>科学素质、</w:t>
      </w:r>
      <w:r>
        <w:rPr>
          <w:rFonts w:ascii="宋体" w:hAnsi="宋体" w:cs="宋体" w:eastAsia="宋体"/>
          <w:spacing w:val="-4"/>
          <w:sz w:val="24"/>
          <w:szCs w:val="24"/>
        </w:rPr>
        <w:t>综合</w:t>
      </w:r>
      <w:r>
        <w:rPr>
          <w:rFonts w:ascii="宋体" w:hAnsi="宋体" w:cs="宋体" w:eastAsia="宋体"/>
          <w:spacing w:val="-1"/>
          <w:sz w:val="24"/>
          <w:szCs w:val="24"/>
        </w:rPr>
        <w:t>职业</w:t>
      </w:r>
      <w:r>
        <w:rPr>
          <w:rFonts w:ascii="宋体" w:hAnsi="宋体" w:cs="宋体" w:eastAsia="宋体"/>
          <w:sz w:val="24"/>
          <w:szCs w:val="24"/>
        </w:rPr>
        <w:t>能力和可持续发展能力培养。</w:t>
      </w:r>
    </w:p>
    <w:p>
      <w:pPr>
        <w:spacing w:before="0" w:after="0" w:line="366" w:lineRule="exact"/>
        <w:ind w:left="0" w:right="0"/>
      </w:pPr>
    </w:p>
    <w:p>
      <w:pPr>
        <w:pStyle w:val="BodyText"/>
        <w:spacing w:before="0" w:after="12" w:line="240" w:lineRule="auto"/>
        <w:ind w:left="3646" w:right="0" w:firstLine="0"/>
      </w:pPr>
      <w:r>
        <w:rPr>
          <w:rFonts w:ascii="宋体" w:hAnsi="宋体" w:cs="宋体" w:eastAsia="宋体"/>
          <w:sz w:val="24"/>
          <w:szCs w:val="24"/>
        </w:rPr>
        <w:t>表6-12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“音乐鉴赏”课程描述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82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音乐鉴赏（11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000221）</w:t>
            </w:r>
          </w:p>
        </w:tc>
      </w:tr>
      <w:tr>
        <w:trPr>
          <w:trHeight w:val="75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62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5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80" w:lineRule="auto"/>
              <w:ind w:left="98" w:right="107" w:firstLine="480"/>
            </w:pP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通过中外音乐鉴赏的教学，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扩展学生的音乐</w:t>
            </w: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欣赏范围及欣赏能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力，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从而掌握中外音乐在形势及内容上的特征，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使学生具</w:t>
            </w:r>
            <w:r>
              <w:rPr>
                <w:rFonts w:ascii="宋体" w:hAnsi="宋体" w:cs="宋体" w:eastAsia="宋体"/>
                <w:color w:val="333333"/>
                <w:spacing w:val="-2"/>
                <w:sz w:val="24"/>
                <w:szCs w:val="24"/>
              </w:rPr>
              <w:t>备分析各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类不同体裁音乐作品的能力，</w:t>
            </w: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从而扩展学生的视野，</w:t>
            </w:r>
            <w:r>
              <w:rPr>
                <w:rFonts w:ascii="宋体" w:hAnsi="宋体" w:cs="宋体" w:eastAsia="宋体"/>
                <w:color w:val="333333"/>
                <w:spacing w:val="-5"/>
                <w:sz w:val="24"/>
                <w:szCs w:val="24"/>
              </w:rPr>
              <w:t>增</w:t>
            </w:r>
            <w:r>
              <w:rPr>
                <w:rFonts w:ascii="宋体" w:hAnsi="宋体" w:cs="宋体" w:eastAsia="宋体"/>
                <w:color w:val="333333"/>
                <w:spacing w:val="-4"/>
                <w:sz w:val="24"/>
                <w:szCs w:val="24"/>
              </w:rPr>
              <w:t>强学生的艺</w:t>
            </w:r>
            <w:r>
              <w:rPr>
                <w:rFonts w:ascii="宋体" w:hAnsi="宋体" w:cs="宋体" w:eastAsia="宋体"/>
                <w:color w:val="333333"/>
                <w:spacing w:val="-2"/>
                <w:sz w:val="24"/>
                <w:szCs w:val="24"/>
              </w:rPr>
              <w:t>术素养以及对艺</w:t>
            </w:r>
            <w:r>
              <w:rPr>
                <w:rFonts w:ascii="宋体" w:hAnsi="宋体" w:cs="宋体" w:eastAsia="宋体"/>
                <w:color w:val="333333"/>
                <w:sz w:val="24"/>
                <w:szCs w:val="24"/>
              </w:rPr>
              <w:t>术类的认识。</w:t>
            </w:r>
          </w:p>
        </w:tc>
      </w:tr>
      <w:tr>
        <w:trPr>
          <w:trHeight w:val="262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3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各种歌曲、音乐、器乐、电影</w:t>
            </w:r>
            <w:r>
              <w:rPr>
                <w:rFonts w:ascii="宋体" w:hAnsi="宋体" w:cs="宋体" w:eastAsia="宋体"/>
                <w:sz w:val="24"/>
                <w:szCs w:val="24"/>
              </w:rPr>
              <w:t>等的欣赏方法。</w:t>
            </w:r>
          </w:p>
          <w:p>
            <w:pPr>
              <w:spacing w:before="78" w:after="0" w:line="287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引导学生聆听，分析音乐，以探索音乐的本质特</w:t>
            </w:r>
            <w:r>
              <w:rPr>
                <w:rFonts w:ascii="宋体" w:hAnsi="宋体" w:cs="宋体" w:eastAsia="宋体"/>
                <w:sz w:val="24"/>
                <w:szCs w:val="24"/>
              </w:rPr>
              <w:t>征为出发点，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创设多种课型，将音乐与姊妹艺术结合起来，特别是影视</w:t>
            </w:r>
            <w:r>
              <w:rPr>
                <w:rFonts w:ascii="宋体" w:hAnsi="宋体" w:cs="宋体" w:eastAsia="宋体"/>
                <w:sz w:val="24"/>
                <w:szCs w:val="24"/>
              </w:rPr>
              <w:t>和文学。</w:t>
            </w:r>
          </w:p>
          <w:p>
            <w:pPr>
              <w:spacing w:before="0" w:after="0" w:line="28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要求学生了解这门课的性质、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任务、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研究范畴及学习重点；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过此门课程的学习</w:t>
            </w:r>
            <w:r>
              <w:rPr>
                <w:rFonts w:ascii="宋体" w:hAnsi="宋体" w:cs="宋体" w:eastAsia="宋体"/>
                <w:sz w:val="24"/>
                <w:szCs w:val="24"/>
              </w:rPr>
              <w:t>全面掌握音乐的基础特征，常用的乐器及其分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多元化的音乐风格，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掌握基本的音乐构成要素及表现手段，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学生奠定必要的音乐基础，树</w:t>
            </w:r>
            <w:r>
              <w:rPr>
                <w:rFonts w:ascii="宋体" w:hAnsi="宋体" w:cs="宋体" w:eastAsia="宋体"/>
                <w:sz w:val="24"/>
                <w:szCs w:val="24"/>
              </w:rPr>
              <w:t>立正确的音乐意识。</w:t>
            </w:r>
          </w:p>
        </w:tc>
      </w:tr>
      <w:tr>
        <w:trPr>
          <w:trHeight w:val="224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8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贯彻落实中共中央国务院关于深化教育教学改革，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全面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提高义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务教育质量的重要组成部分。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将人文教育融入音乐鉴赏，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将教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育思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政与音乐鉴赏课堂相结合，是</w:t>
            </w:r>
            <w:r>
              <w:rPr>
                <w:rFonts w:ascii="宋体" w:hAnsi="宋体" w:cs="宋体" w:eastAsia="宋体"/>
                <w:sz w:val="24"/>
                <w:szCs w:val="24"/>
              </w:rPr>
              <w:t>国家素质发展教育的重要举措。</w:t>
            </w:r>
          </w:p>
          <w:p>
            <w:pPr>
              <w:spacing w:before="0" w:after="0" w:line="27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《音乐鉴赏》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课程属于高职院校大学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生公共艺术限定性选修课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是我国高等教育课程体系的重要组成部分，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是高等学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校实施美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育教育的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主要途径。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pStyle w:val="BodyText"/>
        <w:spacing w:before="0" w:after="12" w:line="240" w:lineRule="auto"/>
        <w:ind w:left="3886" w:right="0" w:firstLine="0"/>
      </w:pPr>
      <w:r>
        <w:rPr>
          <w:rFonts w:ascii="宋体" w:hAnsi="宋体" w:cs="宋体" w:eastAsia="宋体"/>
          <w:sz w:val="24"/>
          <w:szCs w:val="24"/>
        </w:rPr>
        <w:t>表6-13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“党史”课程描述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888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党史（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12500208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</w:tr>
      <w:tr>
        <w:trPr>
          <w:trHeight w:val="47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第2</w:t>
            </w:r>
            <w:r>
              <w:rPr>
                <w:rFonts w:ascii="宋体" w:hAnsi="宋体" w:cs="宋体" w:eastAsia="宋体"/>
                <w:spacing w:val="5"/>
                <w:sz w:val="20"/>
                <w:szCs w:val="20"/>
              </w:rPr>
              <w:t>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5"/>
                <w:sz w:val="20"/>
                <w:szCs w:val="20"/>
              </w:rPr>
              <w:t>总学时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334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18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讲授</w:t>
            </w:r>
            <w:r>
              <w:rPr>
                <w:rFonts w:ascii="宋体" w:hAnsi="宋体" w:cs="宋体" w:eastAsia="宋体"/>
                <w:spacing w:val="6"/>
                <w:sz w:val="20"/>
                <w:szCs w:val="20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300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实践</w:t>
            </w:r>
            <w:r>
              <w:rPr>
                <w:rFonts w:ascii="宋体" w:hAnsi="宋体" w:cs="宋体" w:eastAsia="宋体"/>
                <w:spacing w:val="6"/>
                <w:sz w:val="20"/>
                <w:szCs w:val="20"/>
              </w:rPr>
              <w:t>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0</w:t>
            </w:r>
          </w:p>
        </w:tc>
      </w:tr>
      <w:tr>
        <w:trPr>
          <w:trHeight w:val="24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2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本课程以习近平新时代中国特色社会主义思想为指导，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全面落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实立德树人根本任务，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弄清楚当今中国所处的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历史方位和大学生所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应担负的历史责任，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深刻理解中华民族从站起来、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富起来到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强起来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的历史逻辑、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理论逻辑和实践逻辑，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增强听党话、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党走的思想和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行动自觉，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牢固树立中国特色社会主义的道路自信、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制度自信、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论自信、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文化自信。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212.500pt;width:427.360pt;height:0.480pt;mso-position-horizontal-relative:page;mso-position-vertical-relative:page;z-index:-10" coordorigin="1679,4250" coordsize="8547,9">
        <v:line style="position:absolute;" from="1684,4254" to="10221,4254" filled="false" stroked="true" strokeweight="0.480pt" strokecolor="#000000">
          <v:stroke dashstyle="solid"/>
        </v:line>
      </v:group>
    </w:pict>
    <w:pict>
      <v:group style="position:absolute;margin-left:83.970pt;margin-top:253.0pt;width:427.360pt;height:0.480pt;mso-position-horizontal-relative:page;mso-position-vertical-relative:page;z-index:-10" coordorigin="1679,5060" coordsize="8547,9">
        <v:line style="position:absolute;" from="1684,5064" to="10221,506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181.479pt;mso-position-horizontal-relative:page;mso-position-vertical-relative:page;z-index:-10" coordorigin="1684,1435" coordsize="9,3629">
        <v:line style="position:absolute;" from="1689,1440" to="1689,506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181.479pt;mso-position-horizontal-relative:page;mso-position-vertical-relative:page;z-index:-10" coordorigin="3122,1435" coordsize="9,3629">
        <v:line style="position:absolute;" from="3127,1440" to="3127,506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181.479pt;mso-position-horizontal-relative:page;mso-position-vertical-relative:page;z-index:-10" coordorigin="10212,1435" coordsize="9,3629">
        <v:line style="position:absolute;" from="10217,1440" to="10217,5060" filled="false" stroked="true" strokeweight="0.480pt" strokecolor="#000000">
          <v:stroke dashstyle="solid"/>
        </v:line>
      </v:group>
    </w:pict>
    <w:pict>
      <v:group style="position:absolute;margin-left:83.970pt;margin-top:724.750pt;width:427.360pt;height:0.480pt;mso-position-horizontal-relative:page;mso-position-vertical-relative:page;z-index:-10" coordorigin="1679,14495" coordsize="8547,9">
        <v:line style="position:absolute;" from="1684,14499" to="10221,14499" filled="false" stroked="true" strokeweight="0.480pt" strokecolor="#000000">
          <v:stroke dashstyle="solid"/>
        </v:line>
      </v:group>
    </w:pict>
    <w:pict>
      <v:group style="position:absolute;margin-left:83.970pt;margin-top:748.400pt;width:427.360pt;height:0.480pt;mso-position-horizontal-relative:page;mso-position-vertical-relative:page;z-index:-10" coordorigin="1679,14968" coordsize="8547,9">
        <v:line style="position:absolute;" from="1684,14972" to="10221,14972" filled="false" stroked="true" strokeweight="0.480pt" strokecolor="#000000">
          <v:stroke dashstyle="solid"/>
        </v:line>
      </v:group>
    </w:pict>
    <w:pict>
      <v:group style="position:absolute;margin-left:84.209pt;margin-top:724.510pt;width:0.480pt;height:24.130pt;mso-position-horizontal-relative:page;mso-position-vertical-relative:page;z-index:-10" coordorigin="1684,14490" coordsize="9,482">
        <v:line style="position:absolute;" from="1689,14495" to="1689,14968" filled="false" stroked="true" strokeweight="0.480pt" strokecolor="#000000">
          <v:stroke dashstyle="solid"/>
        </v:line>
      </v:group>
    </w:pict>
    <w:pict>
      <v:group style="position:absolute;margin-left:206.659pt;margin-top:724.510pt;width:0.480pt;height:24.130pt;mso-position-horizontal-relative:page;mso-position-vertical-relative:page;z-index:-10" coordorigin="4133,14490" coordsize="9,482">
        <v:line style="position:absolute;" from="4138,14495" to="4138,14968" filled="false" stroked="true" strokeweight="0.480pt" strokecolor="#000000">
          <v:stroke dashstyle="solid"/>
        </v:line>
      </v:group>
    </w:pict>
    <w:pict>
      <v:group style="position:absolute;margin-left:510.610pt;margin-top:724.510pt;width:0.480pt;height:24.130pt;mso-position-horizontal-relative:page;mso-position-vertical-relative:page;z-index:-10" coordorigin="10212,14490" coordsize="9,482">
        <v:line style="position:absolute;" from="10217,14495" to="10217,14968" filled="false" stroked="true" strokeweight="0.480pt" strokecolor="#000000">
          <v:stroke dashstyle="solid"/>
        </v:line>
      </v:group>
    </w:pict>
    <w:p>
      <w:pPr>
        <w:spacing w:before="0" w:after="0" w:line="237" w:lineRule="exact"/>
        <w:ind w:left="0" w:right="0"/>
      </w:pPr>
    </w:p>
    <w:p>
      <w:pPr>
        <w:pStyle w:val="BodyText"/>
        <w:spacing w:before="0" w:after="0" w:line="240" w:lineRule="auto"/>
        <w:ind w:left="308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本课</w:t>
      </w:r>
      <w:r>
        <w:rPr>
          <w:rFonts w:ascii="宋体" w:hAnsi="宋体" w:cs="宋体" w:eastAsia="宋体"/>
          <w:sz w:val="24"/>
          <w:szCs w:val="24"/>
        </w:rPr>
        <w:t>程是中国共产党自诞生以来领导中国人民为了实现中国</w:t>
      </w:r>
    </w:p>
    <w:p>
      <w:pPr>
        <w:pStyle w:val="BodyText"/>
        <w:spacing w:before="106" w:after="0" w:line="232" w:lineRule="auto"/>
        <w:ind w:left="2609" w:right="1035" w:firstLine="0"/>
      </w:pPr>
      <w:r>
        <w:rPr>
          <w:rFonts w:ascii="宋体" w:hAnsi="宋体" w:cs="宋体" w:eastAsia="宋体"/>
          <w:sz w:val="24"/>
          <w:szCs w:val="24"/>
        </w:rPr>
        <w:t>梦的探索史、</w:t>
      </w:r>
      <w:r>
        <w:rPr>
          <w:rFonts w:ascii="宋体" w:hAnsi="宋体" w:cs="宋体" w:eastAsia="宋体"/>
          <w:spacing w:val="-1"/>
          <w:sz w:val="24"/>
          <w:szCs w:val="24"/>
        </w:rPr>
        <w:t>奋斗史、创业史和发展史</w:t>
      </w:r>
      <w:r>
        <w:rPr>
          <w:rFonts w:ascii="宋体" w:hAnsi="宋体" w:cs="宋体" w:eastAsia="宋体"/>
          <w:sz w:val="24"/>
          <w:szCs w:val="24"/>
        </w:rPr>
        <w:t>。包括党史方面重大事件、</w:t>
      </w:r>
      <w:r>
        <w:rPr>
          <w:rFonts w:ascii="宋体" w:hAnsi="宋体" w:cs="宋体" w:eastAsia="宋体"/>
          <w:spacing w:val="-3"/>
          <w:sz w:val="24"/>
          <w:szCs w:val="24"/>
        </w:rPr>
        <w:t>重要会议、</w:t>
      </w:r>
      <w:r>
        <w:rPr>
          <w:rFonts w:ascii="宋体" w:hAnsi="宋体" w:cs="宋体" w:eastAsia="宋体"/>
          <w:spacing w:val="-3"/>
          <w:sz w:val="24"/>
          <w:szCs w:val="24"/>
        </w:rPr>
        <w:t>重要文件、</w:t>
      </w:r>
      <w:r>
        <w:rPr>
          <w:rFonts w:ascii="宋体" w:hAnsi="宋体" w:cs="宋体" w:eastAsia="宋体"/>
          <w:spacing w:val="-3"/>
          <w:sz w:val="24"/>
          <w:szCs w:val="24"/>
        </w:rPr>
        <w:t>重要人物；</w:t>
      </w:r>
      <w:r>
        <w:rPr>
          <w:rFonts w:ascii="宋体" w:hAnsi="宋体" w:cs="宋体" w:eastAsia="宋体"/>
          <w:spacing w:val="-4"/>
          <w:sz w:val="24"/>
          <w:szCs w:val="24"/>
        </w:rPr>
        <w:t>我们</w:t>
      </w:r>
      <w:r>
        <w:rPr>
          <w:rFonts w:ascii="宋体" w:hAnsi="宋体" w:cs="宋体" w:eastAsia="宋体"/>
          <w:spacing w:val="-3"/>
          <w:sz w:val="24"/>
          <w:szCs w:val="24"/>
        </w:rPr>
        <w:t>党领导人民进行艰苦卓绝的</w:t>
      </w:r>
    </w:p>
    <w:p>
      <w:pPr>
        <w:pStyle w:val="BodyText"/>
        <w:spacing w:before="0" w:after="0" w:line="180" w:lineRule="auto"/>
        <w:ind w:left="1258" w:right="0" w:firstLine="0"/>
      </w:pPr>
      <w:r>
        <w:rPr>
          <w:rFonts w:ascii="宋体" w:hAnsi="宋体" w:cs="宋体" w:eastAsia="宋体"/>
          <w:spacing w:val="10"/>
          <w:sz w:val="20"/>
          <w:szCs w:val="20"/>
        </w:rPr>
        <w:t>主要</w:t>
      </w:r>
      <w:r>
        <w:rPr>
          <w:rFonts w:ascii="宋体" w:hAnsi="宋体" w:cs="宋体" w:eastAsia="宋体"/>
          <w:spacing w:val="9"/>
          <w:sz w:val="20"/>
          <w:szCs w:val="20"/>
        </w:rPr>
        <w:t>内容和</w:t>
      </w:r>
    </w:p>
    <w:p>
      <w:pPr>
        <w:pStyle w:val="BodyText"/>
        <w:spacing w:before="0" w:after="0" w:line="157" w:lineRule="auto"/>
        <w:ind w:left="2609" w:right="0" w:firstLine="0"/>
      </w:pPr>
      <w:r>
        <w:rPr>
          <w:rFonts w:ascii="宋体" w:hAnsi="宋体" w:cs="宋体" w:eastAsia="宋体"/>
          <w:spacing w:val="-11"/>
          <w:sz w:val="24"/>
          <w:szCs w:val="24"/>
        </w:rPr>
        <w:t>斗争历程；</w:t>
      </w:r>
      <w:r>
        <w:rPr>
          <w:rFonts w:ascii="宋体" w:hAnsi="宋体" w:cs="宋体" w:eastAsia="宋体"/>
          <w:spacing w:val="-11"/>
          <w:sz w:val="24"/>
          <w:szCs w:val="24"/>
        </w:rPr>
        <w:t>中国近代以来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180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11"/>
          <w:sz w:val="24"/>
          <w:szCs w:val="24"/>
        </w:rPr>
        <w:t>多年的斗争史、</w:t>
      </w:r>
      <w:r>
        <w:rPr>
          <w:rFonts w:ascii="宋体" w:hAnsi="宋体" w:cs="宋体" w:eastAsia="宋体"/>
          <w:spacing w:val="-11"/>
          <w:sz w:val="24"/>
          <w:szCs w:val="24"/>
        </w:rPr>
        <w:t>我们党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100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11"/>
          <w:sz w:val="24"/>
          <w:szCs w:val="24"/>
        </w:rPr>
        <w:t>年的奋斗</w:t>
      </w:r>
    </w:p>
    <w:p>
      <w:pPr>
        <w:pStyle w:val="BodyText"/>
        <w:spacing w:before="0" w:after="0" w:line="182" w:lineRule="auto"/>
        <w:ind w:left="1361" w:right="0" w:firstLine="0"/>
      </w:pPr>
      <w:r>
        <w:rPr>
          <w:rFonts w:ascii="宋体" w:hAnsi="宋体" w:cs="宋体" w:eastAsia="宋体"/>
          <w:spacing w:val="10"/>
          <w:sz w:val="20"/>
          <w:szCs w:val="20"/>
        </w:rPr>
        <w:t>教学</w:t>
      </w:r>
      <w:r>
        <w:rPr>
          <w:rFonts w:ascii="宋体" w:hAnsi="宋体" w:cs="宋体" w:eastAsia="宋体"/>
          <w:spacing w:val="8"/>
          <w:sz w:val="20"/>
          <w:szCs w:val="20"/>
        </w:rPr>
        <w:t>要求</w:t>
      </w:r>
    </w:p>
    <w:p>
      <w:pPr>
        <w:pStyle w:val="BodyText"/>
        <w:spacing w:before="0" w:after="0" w:line="303" w:lineRule="auto"/>
        <w:ind w:left="2609" w:right="1121" w:firstLine="0"/>
      </w:pPr>
      <w:r>
        <w:rPr>
          <w:rFonts w:ascii="宋体" w:hAnsi="宋体" w:cs="宋体" w:eastAsia="宋体"/>
          <w:spacing w:val="-4"/>
          <w:sz w:val="24"/>
          <w:szCs w:val="24"/>
        </w:rPr>
        <w:t>史、</w:t>
      </w:r>
      <w:r>
        <w:rPr>
          <w:rFonts w:ascii="宋体" w:hAnsi="宋体" w:cs="宋体" w:eastAsia="宋体"/>
          <w:spacing w:val="-4"/>
          <w:sz w:val="24"/>
          <w:szCs w:val="24"/>
        </w:rPr>
        <w:t>新中国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70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多年的发展史；我们党的光荣传统、宝贵经验和伟</w:t>
      </w:r>
      <w:r>
        <w:rPr>
          <w:rFonts w:ascii="宋体" w:hAnsi="宋体" w:cs="宋体" w:eastAsia="宋体"/>
          <w:spacing w:val="-3"/>
          <w:sz w:val="24"/>
          <w:szCs w:val="24"/>
        </w:rPr>
        <w:t>大成就；</w:t>
      </w:r>
      <w:r>
        <w:rPr>
          <w:rFonts w:ascii="宋体" w:hAnsi="宋体" w:cs="宋体" w:eastAsia="宋体"/>
          <w:spacing w:val="-3"/>
          <w:sz w:val="24"/>
          <w:szCs w:val="24"/>
        </w:rPr>
        <w:t>我们党和国家从哪里来、</w:t>
      </w:r>
      <w:r>
        <w:rPr>
          <w:rFonts w:ascii="宋体" w:hAnsi="宋体" w:cs="宋体" w:eastAsia="宋体"/>
          <w:spacing w:val="-4"/>
          <w:sz w:val="24"/>
          <w:szCs w:val="24"/>
        </w:rPr>
        <w:t>往哪里去，</w:t>
      </w:r>
      <w:r>
        <w:rPr>
          <w:rFonts w:ascii="宋体" w:hAnsi="宋体" w:cs="宋体" w:eastAsia="宋体"/>
          <w:spacing w:val="-4"/>
          <w:sz w:val="24"/>
          <w:szCs w:val="24"/>
        </w:rPr>
        <w:t>艰苦卓绝是什么、</w:t>
      </w:r>
      <w:r>
        <w:rPr>
          <w:rFonts w:ascii="宋体" w:hAnsi="宋体" w:cs="宋体" w:eastAsia="宋体"/>
          <w:spacing w:val="-1"/>
          <w:sz w:val="24"/>
          <w:szCs w:val="24"/>
        </w:rPr>
        <w:t>是</w:t>
      </w:r>
      <w:r>
        <w:rPr>
          <w:rFonts w:ascii="宋体" w:hAnsi="宋体" w:cs="宋体" w:eastAsia="宋体"/>
          <w:spacing w:val="-1"/>
          <w:sz w:val="24"/>
          <w:szCs w:val="24"/>
        </w:rPr>
        <w:t>怎么</w:t>
      </w:r>
      <w:r>
        <w:rPr>
          <w:rFonts w:ascii="宋体" w:hAnsi="宋体" w:cs="宋体" w:eastAsia="宋体"/>
          <w:sz w:val="24"/>
          <w:szCs w:val="24"/>
        </w:rPr>
        <w:t>来的。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pStyle w:val="BodyText"/>
        <w:spacing w:before="0" w:after="0" w:line="227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落实</w:t>
      </w:r>
      <w:r>
        <w:rPr>
          <w:rFonts w:ascii="宋体" w:hAnsi="宋体" w:cs="宋体" w:eastAsia="宋体"/>
          <w:sz w:val="24"/>
          <w:szCs w:val="24"/>
        </w:rPr>
        <w:t>国家有</w:t>
      </w:r>
    </w:p>
    <w:p>
      <w:pPr>
        <w:pStyle w:val="BodyText"/>
        <w:spacing w:before="89" w:after="0" w:line="240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关规</w:t>
      </w:r>
      <w:r>
        <w:rPr>
          <w:rFonts w:ascii="宋体" w:hAnsi="宋体" w:cs="宋体" w:eastAsia="宋体"/>
          <w:sz w:val="24"/>
          <w:szCs w:val="24"/>
        </w:rPr>
        <w:t>定要求</w:t>
      </w:r>
    </w:p>
    <w:p>
      <w:pPr>
        <w:pStyle w:val="BodyText"/>
        <w:spacing w:before="27" w:after="0" w:line="308" w:lineRule="auto"/>
        <w:ind w:left="0" w:right="1121" w:firstLine="480"/>
      </w:pPr>
      <w:br w:type="column"/>
      <w:r>
        <w:rPr>
          <w:rFonts w:ascii="宋体" w:hAnsi="宋体" w:cs="宋体" w:eastAsia="宋体"/>
          <w:spacing w:val="-4"/>
          <w:sz w:val="24"/>
          <w:szCs w:val="24"/>
        </w:rPr>
        <w:t>教育部办公厅</w:t>
      </w:r>
      <w:r>
        <w:rPr>
          <w:rFonts w:ascii="宋体" w:hAnsi="宋体" w:cs="宋体" w:eastAsia="宋体"/>
          <w:spacing w:val="-3"/>
          <w:sz w:val="24"/>
          <w:szCs w:val="24"/>
        </w:rPr>
        <w:t>《关于在思政课中加强以党史教育为重点的</w:t>
      </w:r>
      <w:r>
        <w:rPr>
          <w:rFonts w:ascii="宋体" w:hAnsi="宋体" w:cs="宋体" w:eastAsia="宋体"/>
          <w:spacing w:val="-8"/>
          <w:sz w:val="24"/>
          <w:szCs w:val="24"/>
        </w:rPr>
        <w:t>“四</w:t>
      </w:r>
      <w:r>
        <w:rPr>
          <w:rFonts w:ascii="宋体" w:hAnsi="宋体" w:cs="宋体" w:eastAsia="宋体"/>
          <w:spacing w:val="-5"/>
          <w:sz w:val="24"/>
          <w:szCs w:val="24"/>
        </w:rPr>
        <w:t>史”教育》文件通知精神规定开设，本课程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学分。</w:t>
      </w:r>
    </w:p>
    <w:p>
      <w:pPr>
        <w:spacing w:before="0" w:after="0" w:line="366" w:lineRule="exact"/>
        <w:ind w:left="0" w:right="0"/>
      </w:pPr>
    </w:p>
    <w:p>
      <w:pPr>
        <w:pStyle w:val="BodyText"/>
        <w:spacing w:before="0" w:after="0" w:line="240" w:lineRule="auto"/>
        <w:ind w:left="556" w:right="0" w:firstLine="0"/>
      </w:pPr>
      <w:r>
        <w:rPr>
          <w:rFonts w:ascii="宋体" w:hAnsi="宋体" w:cs="宋体" w:eastAsia="宋体"/>
          <w:sz w:val="24"/>
          <w:szCs w:val="24"/>
        </w:rPr>
        <w:t>表6-14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“中华优秀传统文化”课程描述</w:t>
      </w:r>
    </w:p>
    <w:p>
      <w:pPr>
        <w:sectPr>
          <w:type w:val="continuous"/>
          <w:pgSz w:w="11906" w:h="16838"/>
          <w:pgMar w:header="0" w:footer="1193" w:top="1308" w:bottom="1193" w:left="625" w:right="675"/>
          <w:cols w:num="2" w:equalWidth="0">
            <w:col w:w="2609" w:space="0"/>
            <w:col w:w="7995"/>
          </w:cols>
        </w:sectPr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4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中华优秀传统文化（1250</w:t>
            </w:r>
            <w:r>
              <w:rPr>
                <w:rFonts w:ascii="宋体" w:hAnsi="宋体" w:cs="宋体" w:eastAsia="宋体"/>
                <w:sz w:val="24"/>
                <w:szCs w:val="24"/>
              </w:rPr>
              <w:t>0209）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第2学</w:t>
            </w:r>
          </w:p>
          <w:p>
            <w:pPr>
              <w:spacing w:before="89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6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85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《中华优秀传统文化》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是高等职业院校一门公共基础课。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讲授中华优秀传统文化的特征和基本精神、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儒释道思想、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国古代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文学、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中国传统艺术、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中国古代科技、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中国传统节日、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中国古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代礼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仪、中国古代生</w:t>
            </w:r>
            <w:r>
              <w:rPr>
                <w:rFonts w:ascii="宋体" w:hAnsi="宋体" w:cs="宋体" w:eastAsia="宋体"/>
                <w:sz w:val="24"/>
                <w:szCs w:val="24"/>
              </w:rPr>
              <w:t>活方式等内容。</w:t>
            </w:r>
          </w:p>
        </w:tc>
      </w:tr>
      <w:tr>
        <w:trPr>
          <w:trHeight w:val="20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15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发展与流变、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智慧与信仰、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创造与交流、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艺术与美感、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民俗与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风情。</w:t>
            </w:r>
          </w:p>
          <w:p>
            <w:pPr>
              <w:spacing w:before="4" w:after="0" w:line="278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本课程在内容上安排了传统哲学、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文学、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艺术、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科技、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宗教与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民俗等知识，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以传递人文精神与科学精神为基本价值取向，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拓宽学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生视野，开拓学生思维，陶冶</w:t>
            </w:r>
            <w:r>
              <w:rPr>
                <w:rFonts w:ascii="宋体" w:hAnsi="宋体" w:cs="宋体" w:eastAsia="宋体"/>
                <w:sz w:val="24"/>
                <w:szCs w:val="24"/>
              </w:rPr>
              <w:t>学生情感，丰富学识人文知识。</w:t>
            </w:r>
          </w:p>
        </w:tc>
      </w:tr>
      <w:tr>
        <w:trPr>
          <w:trHeight w:val="28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94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本课程以教育部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《完善中华优秀传统文化教育指导纲要》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导思想，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任务是使学生了解中华文化的内容，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理解中华文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化蕴含的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思想观念、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人文精神、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道德规范，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提炼、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展示中华优秀传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统文化的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当代价值和世界意义，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提升大学生文化涵养，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丰富校园文化，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用中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华传统文化的精髓精华滋养当代大学生的精神世界，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用中华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优秀传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统文化的丰富智慧提振当代大学生的精神力量，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增强其文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化自信和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民族自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信。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75" w:lineRule="exact"/>
        <w:ind w:left="0" w:right="0"/>
      </w:pPr>
    </w:p>
    <w:p>
      <w:pPr>
        <w:pStyle w:val="BodyText"/>
        <w:spacing w:before="0" w:after="0" w:line="240" w:lineRule="auto"/>
        <w:ind w:left="2026" w:right="0" w:firstLine="0"/>
      </w:pPr>
      <w:r>
        <w:rPr>
          <w:rFonts w:ascii="宋体" w:hAnsi="宋体" w:cs="宋体" w:eastAsia="宋体"/>
          <w:sz w:val="24"/>
          <w:szCs w:val="24"/>
        </w:rPr>
        <w:t>表6-15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“习近平新时代中国特色社会主义思想概论”课程描述</w:t>
      </w:r>
    </w:p>
    <w:p>
      <w:pPr>
        <w:pStyle w:val="BodyText"/>
        <w:spacing w:before="122" w:after="0" w:line="240" w:lineRule="auto"/>
        <w:ind w:left="1208" w:right="0" w:firstLine="0"/>
      </w:pPr>
      <w:r>
        <w:rPr>
          <w:rFonts w:ascii="宋体" w:hAnsi="宋体" w:cs="宋体" w:eastAsia="宋体"/>
          <w:sz w:val="24"/>
          <w:szCs w:val="24"/>
        </w:rPr>
        <w:t>课程名称（及代码）</w:t>
      </w:r>
      <w:r>
        <w:rPr>
          <w:rFonts w:ascii="宋体" w:hAnsi="宋体" w:cs="宋体" w:eastAsia="宋体"/>
          <w:sz w:val="24"/>
          <w:szCs w:val="24"/>
        </w:rPr>
        <w:t>   </w:t>
      </w:r>
      <w:r>
        <w:rPr>
          <w:rFonts w:ascii="宋体" w:hAnsi="宋体" w:cs="宋体" w:eastAsia="宋体"/>
          <w:sz w:val="24"/>
          <w:szCs w:val="24"/>
        </w:rPr>
        <w:t>习近平新时代中国特色社会主义思想概论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(12500203)</w:t>
      </w:r>
    </w:p>
    <w:p>
      <w:pPr>
        <w:sectPr>
          <w:type w:val="continuous"/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763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43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76" w:lineRule="auto"/>
              <w:ind w:left="98" w:right="107" w:firstLine="42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本课程是我国高校</w:t>
            </w:r>
            <w:r>
              <w:rPr>
                <w:rFonts w:ascii="宋体" w:hAnsi="宋体" w:cs="宋体" w:eastAsia="宋体"/>
                <w:sz w:val="24"/>
                <w:szCs w:val="24"/>
              </w:rPr>
              <w:t>本专科学生必修的一门思想政治理论课，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贯彻落实立德树人根本任务的关键课程和高校思想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政治理论课的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核心课程，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为通识教育公共必修课。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《习近平新时代中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国特色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社会主义思想概论》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课程的开设和学习，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能够帮助大学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生加深对当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代中国基本国情及党的基本理论、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基本路线、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基本方略的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了解和认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增强对党和国家的路线方针政策的理解和认同，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加深对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中国共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产党为什么能、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马克思主义为什么行、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国特色社会主义为什么好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的理解，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可以帮助大学生深入学习领会习近平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新时代中国特色社会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主义思想的核心要义、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精神实质、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丰富内涵、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实践要求，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进一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步增</w:t>
            </w:r>
          </w:p>
          <w:p>
            <w:pPr>
              <w:spacing w:before="10" w:after="0" w:line="268" w:lineRule="auto"/>
              <w:ind w:left="98" w:right="0" w:firstLine="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强大学生的“四个意识”，坚定“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四个自信”，做到“两个维护”，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不断增强中国特色社会主义道路自信、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理论自信、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制度自信、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文化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自信。</w:t>
            </w:r>
          </w:p>
        </w:tc>
      </w:tr>
      <w:tr>
        <w:trPr>
          <w:trHeight w:val="51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6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75" w:lineRule="auto"/>
              <w:ind w:left="98" w:right="107" w:firstLine="42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习近平新时代中国特色社会主义思想深入回答时代之问，</w:t>
            </w:r>
            <w:r>
              <w:rPr>
                <w:rFonts w:ascii="宋体" w:hAnsi="宋体" w:cs="宋体" w:eastAsia="宋体"/>
                <w:sz w:val="24"/>
                <w:szCs w:val="24"/>
              </w:rPr>
              <w:t>不断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引领时代前进，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是新时代精神的精华。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近平新时代中国特色社会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主义思想深化对共产党执政规律、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社会主义建设规律、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人类社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会发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展规律的认识，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开辟了马克思主义中国化新境界。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习近平新时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代中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国特色社会主义思想植根于坚持和发展中国特色社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会主义新的伟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大实践，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在指导实践、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推动实践发展中展现出强大真理力量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和独特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思想魅力。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习近平新时代中国特色社会主义思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想推动构建新型国际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关系和人类命运共同体，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为世界和平与发展作出重大贡献。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习近平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新时代中国特色社会主义思想，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从理论和实践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结合上系统回答了新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时代坚持和发展什么样的中国特色社会主义、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怎样坚持和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发展中国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特色社会主义这一重大时代课题，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实现了马克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思主义中国化新的飞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跃，是马克思主义中国化最新成果，是当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代中国马克思主义、21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世纪马克思主义，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是中华文化和中国精神的时代精华，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是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党和国家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须长期坚持的指导思想。</w:t>
            </w:r>
          </w:p>
        </w:tc>
      </w:tr>
      <w:tr>
        <w:trPr>
          <w:trHeight w:val="112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6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国务院办公厅《关于深化新时代学校思想政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治理论课改革创新的若干意见》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和中宣部、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教育部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代学校思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想政治理论课改革创新实施方案》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等文件规定开设，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本课程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pStyle w:val="BodyText"/>
        <w:spacing w:before="0" w:after="13" w:line="240" w:lineRule="auto"/>
        <w:ind w:left="3706" w:right="0" w:firstLine="0"/>
      </w:pPr>
      <w:r>
        <w:rPr>
          <w:rFonts w:ascii="宋体" w:hAnsi="宋体" w:cs="宋体" w:eastAsia="宋体"/>
          <w:sz w:val="24"/>
          <w:szCs w:val="24"/>
        </w:rPr>
        <w:t>表6-16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“劳动教育”课程描述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88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劳动教育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(11000222)</w:t>
            </w:r>
          </w:p>
        </w:tc>
      </w:tr>
      <w:tr>
        <w:trPr>
          <w:trHeight w:val="75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9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71" w:lineRule="auto"/>
              <w:ind w:left="98" w:right="107" w:firstLine="42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掌握劳动的内涵和本质，深刻理解劳动的意义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；掌握劳动的特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点和演变过程；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掌握培养和提升生活技能、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职业技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能和社会技能的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路径；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掌握劳动精神、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劳模精神、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工匠精神的内涵要义；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依法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履约、安全生产、吃苦耐劳、诚实守信、勤俭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节约的劳动品质。具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有动手进行生活劳动、生产劳</w:t>
            </w:r>
            <w:r>
              <w:rPr>
                <w:rFonts w:ascii="宋体" w:hAnsi="宋体" w:cs="宋体" w:eastAsia="宋体"/>
                <w:sz w:val="24"/>
                <w:szCs w:val="24"/>
              </w:rPr>
              <w:t>动、服务性劳动的意识和能力。</w:t>
            </w:r>
          </w:p>
        </w:tc>
      </w:tr>
      <w:tr>
        <w:trPr>
          <w:trHeight w:val="268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63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76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主要内容为，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劳动发展的三个阶段，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劳动与学习、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实践、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创造、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职业发展之间的关联性，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劳动的本质；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高职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学生应掌握的基本生活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技能、职业技能和社会技能；劳动</w:t>
            </w:r>
            <w:r>
              <w:rPr>
                <w:rFonts w:ascii="宋体" w:hAnsi="宋体" w:cs="宋体" w:eastAsia="宋体"/>
                <w:sz w:val="24"/>
                <w:szCs w:val="24"/>
              </w:rPr>
              <w:t>精神的内涵，工匠精神的内涵、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劳模精神的内涵；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劳动品质的内涵要义，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劳动法律素养，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动安全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素养，劳动品质素养；体面劳</w:t>
            </w:r>
            <w:r>
              <w:rPr>
                <w:rFonts w:ascii="宋体" w:hAnsi="宋体" w:cs="宋体" w:eastAsia="宋体"/>
                <w:sz w:val="24"/>
                <w:szCs w:val="24"/>
              </w:rPr>
              <w:t>动，体面劳动的核心和本质。</w:t>
            </w:r>
          </w:p>
          <w:p>
            <w:pPr>
              <w:spacing w:before="38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教学要求为，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采用课程讲授、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随堂提问、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小组研讨、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课后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实践、</w:t>
            </w:r>
          </w:p>
          <w:p>
            <w:pPr>
              <w:spacing w:before="4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反思评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价等方式相结合</w:t>
            </w:r>
          </w:p>
        </w:tc>
      </w:tr>
      <w:tr>
        <w:trPr>
          <w:trHeight w:val="112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6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68" w:lineRule="auto"/>
              <w:ind w:left="98" w:right="107" w:firstLine="42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依法履约、安全生产、吃苦耐劳、责任担当、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诚实守信、勤俭</w:t>
            </w:r>
            <w:r>
              <w:rPr>
                <w:rFonts w:ascii="宋体" w:hAnsi="宋体" w:cs="宋体" w:eastAsia="宋体"/>
                <w:sz w:val="24"/>
                <w:szCs w:val="24"/>
              </w:rPr>
              <w:t>节约的劳动品质；劳动最光荣、劳动最崇高、劳动最伟大</w:t>
            </w:r>
            <w:r>
              <w:rPr>
                <w:rFonts w:ascii="宋体" w:hAnsi="宋体" w:cs="宋体" w:eastAsia="宋体"/>
                <w:sz w:val="24"/>
                <w:szCs w:val="24"/>
                <w:spacing w:val="4"/>
              </w:rPr>
              <w:t> </w:t>
            </w:r>
            <w:r>
              <w:rPr>
                <w:rFonts w:ascii="宋体" w:hAnsi="宋体" w:cs="宋体" w:eastAsia="宋体"/>
                <w:spacing w:val="3"/>
                <w:sz w:val="24"/>
                <w:szCs w:val="24"/>
              </w:rPr>
              <w:t>、劳动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最美丽的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劳动精神。</w:t>
            </w:r>
          </w:p>
        </w:tc>
      </w:tr>
    </w:tbl>
    <w:p>
      <w:pPr>
        <w:spacing w:before="0" w:after="0" w:line="392" w:lineRule="exact"/>
        <w:ind w:left="0" w:right="0"/>
      </w:pPr>
    </w:p>
    <w:p>
      <w:pPr>
        <w:pStyle w:val="BodyText"/>
        <w:spacing w:before="0" w:after="13" w:line="240" w:lineRule="auto"/>
        <w:ind w:left="3646" w:right="0" w:firstLine="0"/>
      </w:pPr>
      <w:r>
        <w:rPr>
          <w:rFonts w:ascii="宋体" w:hAnsi="宋体" w:cs="宋体" w:eastAsia="宋体"/>
          <w:sz w:val="24"/>
          <w:szCs w:val="24"/>
        </w:rPr>
        <w:t>表6-17</w:t>
      </w:r>
      <w:r>
        <w:rPr>
          <w:rFonts w:ascii="宋体" w:hAnsi="宋体" w:cs="宋体" w:eastAsia="宋体"/>
          <w:sz w:val="24"/>
          <w:szCs w:val="24"/>
          <w:spacing w:val="-2"/>
        </w:rPr>
        <w:t>  </w:t>
      </w:r>
      <w:r>
        <w:rPr>
          <w:rFonts w:ascii="宋体" w:hAnsi="宋体" w:cs="宋体" w:eastAsia="宋体"/>
          <w:sz w:val="24"/>
          <w:szCs w:val="24"/>
        </w:rPr>
        <w:t>“经济数学”课程描述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86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经济数学(1)(2)（11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000211、11000212）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1、2</w:t>
            </w:r>
          </w:p>
          <w:p>
            <w:pPr>
              <w:spacing w:before="89" w:after="0" w:line="240" w:lineRule="auto"/>
              <w:ind w:left="25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102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102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0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《经济数学》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是经管类专业必修的公共基础课程。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通过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学习使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学生具备一定的量化能力、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数学建模能力以及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基本人工计算的应用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着重培养学生用数学思想和方法认识实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际问题和解决实际问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题的能力，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特别是解决有关经济应用问题的能力，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为学生的专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业学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习以及为学生今后的自学和终</w:t>
            </w:r>
            <w:r>
              <w:rPr>
                <w:rFonts w:ascii="宋体" w:hAnsi="宋体" w:cs="宋体" w:eastAsia="宋体"/>
                <w:sz w:val="24"/>
                <w:szCs w:val="24"/>
              </w:rPr>
              <w:t>身教育奠定必要的数学基础。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16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7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函数、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极限与连续；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导数与微分；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中值定理与导数应用；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不定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积分；定积分多元函数微分学初步；线性代数初</w:t>
            </w:r>
            <w:r>
              <w:rPr>
                <w:rFonts w:ascii="宋体" w:hAnsi="宋体" w:cs="宋体" w:eastAsia="宋体"/>
                <w:sz w:val="24"/>
                <w:szCs w:val="24"/>
              </w:rPr>
              <w:t>步；概率论初步；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理统计初步</w:t>
            </w:r>
          </w:p>
          <w:p>
            <w:pPr>
              <w:spacing w:before="0" w:after="0" w:line="289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《经济数学》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课程采用了传统与现代相结合的教学模式，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课堂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组织师生互动的教学形式，按照经管专业和艺术</w:t>
            </w:r>
            <w:r>
              <w:rPr>
                <w:rFonts w:ascii="宋体" w:hAnsi="宋体" w:cs="宋体" w:eastAsia="宋体"/>
                <w:sz w:val="24"/>
                <w:szCs w:val="24"/>
              </w:rPr>
              <w:t>专业需安排课程。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针对学习要点，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在具体方法上，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采用以讲授为主教学方法，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同时增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加课外辅导时间，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并使学生做适当的练习，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通过讲授与练习，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真正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达到学生学会和融会贯通的效</w:t>
            </w:r>
            <w:r>
              <w:rPr>
                <w:rFonts w:ascii="宋体" w:hAnsi="宋体" w:cs="宋体" w:eastAsia="宋体"/>
                <w:sz w:val="24"/>
                <w:szCs w:val="24"/>
              </w:rPr>
              <w:t>果。</w:t>
            </w:r>
          </w:p>
        </w:tc>
      </w:tr>
      <w:tr>
        <w:trPr>
          <w:trHeight w:val="81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64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培养学生具有抽象思维能力、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推理能力和想象能力，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比较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熟练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地数学运算能力和综合运用所学知识去提出问题、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问题和解决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132.500pt;width:427.360pt;height:0.480pt;mso-position-horizontal-relative:page;mso-position-vertical-relative:page;z-index:-10" coordorigin="1679,2650" coordsize="8547,9">
        <v:line style="position:absolute;" from="1684,2654" to="10221,265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60.979pt;mso-position-horizontal-relative:page;mso-position-vertical-relative:page;z-index:-10" coordorigin="1684,1435" coordsize="9,1219">
        <v:line style="position:absolute;" from="1689,1440" to="1689,265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60.979pt;mso-position-horizontal-relative:page;mso-position-vertical-relative:page;z-index:-10" coordorigin="3122,1435" coordsize="9,1219">
        <v:line style="position:absolute;" from="3127,1440" to="3127,265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60.979pt;mso-position-horizontal-relative:page;mso-position-vertical-relative:page;z-index:-10" coordorigin="10212,1435" coordsize="9,1219">
        <v:line style="position:absolute;" from="10217,1440" to="10217,2650" filled="false" stroked="true" strokeweight="0.480pt" strokecolor="#000000">
          <v:stroke dashstyle="solid"/>
        </v:line>
      </v:group>
    </w:pict>
    <w:p>
      <w:pPr>
        <w:spacing w:before="0" w:after="0" w:line="255" w:lineRule="exact"/>
        <w:ind w:left="0" w:right="0"/>
      </w:pPr>
    </w:p>
    <w:p>
      <w:pPr>
        <w:pStyle w:val="BodyText"/>
        <w:spacing w:before="0" w:after="0" w:line="308" w:lineRule="auto"/>
        <w:ind w:left="2609" w:right="1001" w:firstLine="0"/>
      </w:pPr>
      <w:r>
        <w:rPr>
          <w:rFonts w:ascii="宋体" w:hAnsi="宋体" w:cs="宋体" w:eastAsia="宋体"/>
          <w:spacing w:val="-3"/>
          <w:sz w:val="24"/>
          <w:szCs w:val="24"/>
        </w:rPr>
        <w:t>问题的能力的同时，</w:t>
      </w:r>
      <w:r>
        <w:rPr>
          <w:rFonts w:ascii="宋体" w:hAnsi="宋体" w:cs="宋体" w:eastAsia="宋体"/>
          <w:spacing w:val="-3"/>
          <w:sz w:val="24"/>
          <w:szCs w:val="24"/>
        </w:rPr>
        <w:t>使其树立正确的价值观。</w:t>
      </w:r>
      <w:r>
        <w:rPr>
          <w:rFonts w:ascii="宋体" w:hAnsi="宋体" w:cs="宋体" w:eastAsia="宋体"/>
          <w:spacing w:val="-3"/>
          <w:sz w:val="24"/>
          <w:szCs w:val="24"/>
        </w:rPr>
        <w:t>将思想政治教育</w:t>
      </w:r>
      <w:r>
        <w:rPr>
          <w:rFonts w:ascii="宋体" w:hAnsi="宋体" w:cs="宋体" w:eastAsia="宋体"/>
          <w:spacing w:val="-2"/>
          <w:sz w:val="24"/>
          <w:szCs w:val="24"/>
        </w:rPr>
        <w:t>贯穿</w:t>
      </w:r>
      <w:r>
        <w:rPr>
          <w:rFonts w:ascii="宋体" w:hAnsi="宋体" w:cs="宋体" w:eastAsia="宋体"/>
          <w:spacing w:val="-7"/>
          <w:sz w:val="24"/>
          <w:szCs w:val="24"/>
        </w:rPr>
        <w:t>人才培养全过程，</w:t>
      </w:r>
      <w:r>
        <w:rPr>
          <w:rFonts w:ascii="宋体" w:hAnsi="宋体" w:cs="宋体" w:eastAsia="宋体"/>
          <w:spacing w:val="-7"/>
          <w:sz w:val="24"/>
          <w:szCs w:val="24"/>
        </w:rPr>
        <w:t>满足学生成长发展需求和期待，</w:t>
      </w:r>
      <w:r>
        <w:rPr>
          <w:rFonts w:ascii="宋体" w:hAnsi="宋体" w:cs="宋体" w:eastAsia="宋体"/>
          <w:spacing w:val="-9"/>
          <w:sz w:val="24"/>
          <w:szCs w:val="24"/>
        </w:rPr>
        <w:t>实现全过</w:t>
      </w:r>
      <w:r>
        <w:rPr>
          <w:rFonts w:ascii="宋体" w:hAnsi="宋体" w:cs="宋体" w:eastAsia="宋体"/>
          <w:spacing w:val="-7"/>
          <w:sz w:val="24"/>
          <w:szCs w:val="24"/>
        </w:rPr>
        <w:t>程育人、</w:t>
      </w:r>
      <w:r>
        <w:rPr>
          <w:rFonts w:ascii="宋体" w:hAnsi="宋体" w:cs="宋体" w:eastAsia="宋体"/>
          <w:spacing w:val="-1"/>
          <w:sz w:val="24"/>
          <w:szCs w:val="24"/>
        </w:rPr>
        <w:t>全方</w:t>
      </w:r>
      <w:r>
        <w:rPr>
          <w:rFonts w:ascii="宋体" w:hAnsi="宋体" w:cs="宋体" w:eastAsia="宋体"/>
          <w:sz w:val="24"/>
          <w:szCs w:val="24"/>
        </w:rPr>
        <w:t>位育人。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3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578" w:leader="none"/>
        </w:tabs>
        <w:spacing w:before="0" w:after="0" w:line="240" w:lineRule="auto"/>
        <w:ind w:left="2578" w:right="0" w:hanging="847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3"/>
          <w:sz w:val="28"/>
          <w:szCs w:val="28"/>
        </w:rPr>
        <w:t>专业课程</w:t>
      </w:r>
    </w:p>
    <w:p>
      <w:pPr>
        <w:spacing w:before="0" w:after="0" w:line="170" w:lineRule="exact"/>
        <w:ind w:left="0" w:right="0"/>
      </w:pPr>
    </w:p>
    <w:p>
      <w:pPr>
        <w:pStyle w:val="BodyText"/>
        <w:spacing w:before="0" w:after="0" w:line="408" w:lineRule="auto"/>
        <w:ind w:left="1172" w:right="1119" w:firstLine="559"/>
      </w:pPr>
      <w:r>
        <w:rPr>
          <w:rFonts w:ascii="宋体" w:hAnsi="宋体" w:cs="宋体" w:eastAsia="宋体"/>
          <w:spacing w:val="-3"/>
          <w:sz w:val="28"/>
          <w:szCs w:val="28"/>
        </w:rPr>
        <w:t>专业(技能)课程包括专业基础课程、</w:t>
      </w:r>
      <w:r>
        <w:rPr>
          <w:rFonts w:ascii="宋体" w:hAnsi="宋体" w:cs="宋体" w:eastAsia="宋体"/>
          <w:spacing w:val="-4"/>
          <w:sz w:val="28"/>
          <w:szCs w:val="28"/>
        </w:rPr>
        <w:t>专业核心课程、</w:t>
      </w:r>
      <w:r>
        <w:rPr>
          <w:rFonts w:ascii="宋体" w:hAnsi="宋体" w:cs="宋体" w:eastAsia="宋体"/>
          <w:spacing w:val="-4"/>
          <w:sz w:val="28"/>
          <w:szCs w:val="28"/>
        </w:rPr>
        <w:t>拓展</w:t>
      </w:r>
      <w:r>
        <w:rPr>
          <w:rFonts w:ascii="宋体" w:hAnsi="宋体" w:cs="宋体" w:eastAsia="宋体"/>
          <w:spacing w:val="-3"/>
          <w:sz w:val="28"/>
          <w:szCs w:val="28"/>
        </w:rPr>
        <w:t>选修课</w:t>
      </w:r>
      <w:r>
        <w:rPr>
          <w:rFonts w:ascii="宋体" w:hAnsi="宋体" w:cs="宋体" w:eastAsia="宋体"/>
          <w:spacing w:val="-3"/>
          <w:sz w:val="28"/>
          <w:szCs w:val="28"/>
        </w:rPr>
        <w:t>程、</w:t>
      </w:r>
      <w:r>
        <w:rPr>
          <w:rFonts w:ascii="宋体" w:hAnsi="宋体" w:cs="宋体" w:eastAsia="宋体"/>
          <w:spacing w:val="-3"/>
          <w:sz w:val="28"/>
          <w:szCs w:val="28"/>
        </w:rPr>
        <w:t>实习实训课程。</w:t>
      </w:r>
      <w:r>
        <w:rPr>
          <w:rFonts w:ascii="宋体" w:hAnsi="宋体" w:cs="宋体" w:eastAsia="宋体"/>
          <w:spacing w:val="-4"/>
          <w:sz w:val="28"/>
          <w:szCs w:val="28"/>
        </w:rPr>
        <w:t>基于工作过程系统化</w:t>
      </w:r>
      <w:r>
        <w:rPr>
          <w:rFonts w:ascii="宋体" w:hAnsi="宋体" w:cs="宋体" w:eastAsia="宋体"/>
          <w:spacing w:val="-3"/>
          <w:sz w:val="28"/>
          <w:szCs w:val="28"/>
        </w:rPr>
        <w:t>课程开发理念的课程整体结</w:t>
      </w:r>
      <w:r>
        <w:rPr>
          <w:rFonts w:ascii="宋体" w:hAnsi="宋体" w:cs="宋体" w:eastAsia="宋体"/>
          <w:spacing w:val="-1"/>
          <w:sz w:val="28"/>
          <w:szCs w:val="28"/>
        </w:rPr>
        <w:t>构设</w:t>
      </w:r>
      <w:r>
        <w:rPr>
          <w:rFonts w:ascii="宋体" w:hAnsi="宋体" w:cs="宋体" w:eastAsia="宋体"/>
          <w:sz w:val="28"/>
          <w:szCs w:val="28"/>
        </w:rPr>
        <w:t>计如下。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b/>
            <w:spacing w:val="-4"/>
            <w:sz w:val="28"/>
            <w:szCs w:val="28"/>
          </w:rPr>
        </w:numPr>
        <w:tabs>
          <w:tab w:val="left" w:pos="2434" w:leader="none"/>
        </w:tabs>
        <w:spacing w:before="3" w:after="0" w:line="240" w:lineRule="auto"/>
        <w:ind w:left="2434" w:right="0" w:hanging="703"/>
      </w:pPr>
      <w:r>
        <w:rPr>
          <w:rFonts w:ascii="宋体" w:hAnsi="宋体" w:cs="宋体" w:eastAsia="宋体"/>
          <w:b/>
          <w:spacing w:val="-4"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专</w:t>
      </w:r>
      <w:r>
        <w:rPr>
          <w:rFonts w:ascii="宋体" w:hAnsi="宋体" w:cs="宋体" w:eastAsia="宋体"/>
          <w:b/>
          <w:spacing w:val="-2"/>
          <w:sz w:val="28"/>
          <w:szCs w:val="28"/>
        </w:rPr>
        <w:t>业基础课</w:t>
      </w:r>
    </w:p>
    <w:p>
      <w:pPr>
        <w:pStyle w:val="BodyText"/>
        <w:spacing w:before="147" w:after="0" w:line="411" w:lineRule="auto"/>
        <w:ind w:left="1172" w:right="980" w:firstLine="559"/>
      </w:pPr>
      <w:r>
        <w:rPr>
          <w:rFonts w:ascii="宋体" w:hAnsi="宋体" w:cs="宋体" w:eastAsia="宋体"/>
          <w:spacing w:val="-8"/>
          <w:sz w:val="28"/>
          <w:szCs w:val="28"/>
        </w:rPr>
        <w:t>专业基础课：</w:t>
      </w:r>
      <w:r>
        <w:rPr>
          <w:rFonts w:ascii="宋体" w:hAnsi="宋体" w:cs="宋体" w:eastAsia="宋体"/>
          <w:spacing w:val="-8"/>
          <w:sz w:val="28"/>
          <w:szCs w:val="28"/>
        </w:rPr>
        <w:t>电子商务基础、</w:t>
      </w:r>
      <w:r>
        <w:rPr>
          <w:rFonts w:ascii="宋体" w:hAnsi="宋体" w:cs="宋体" w:eastAsia="宋体"/>
          <w:spacing w:val="-9"/>
          <w:sz w:val="28"/>
          <w:szCs w:val="28"/>
        </w:rPr>
        <w:t>市场营销、</w:t>
      </w:r>
      <w:r>
        <w:rPr>
          <w:rFonts w:ascii="宋体" w:hAnsi="宋体" w:cs="宋体" w:eastAsia="宋体"/>
          <w:spacing w:val="-8"/>
          <w:sz w:val="28"/>
          <w:szCs w:val="28"/>
        </w:rPr>
        <w:t>选品与采购、</w:t>
      </w:r>
      <w:r>
        <w:rPr>
          <w:rFonts w:ascii="宋体" w:hAnsi="宋体" w:cs="宋体" w:eastAsia="宋体"/>
          <w:spacing w:val="-9"/>
          <w:sz w:val="28"/>
          <w:szCs w:val="28"/>
        </w:rPr>
        <w:t>零售基</w:t>
      </w:r>
      <w:r>
        <w:rPr>
          <w:rFonts w:ascii="宋体" w:hAnsi="宋体" w:cs="宋体" w:eastAsia="宋体"/>
          <w:spacing w:val="-7"/>
          <w:sz w:val="28"/>
          <w:szCs w:val="28"/>
        </w:rPr>
        <w:t>础、</w:t>
      </w:r>
      <w:r>
        <w:rPr>
          <w:rFonts w:ascii="宋体" w:hAnsi="宋体" w:cs="宋体" w:eastAsia="宋体"/>
          <w:spacing w:val="-7"/>
          <w:sz w:val="28"/>
          <w:szCs w:val="28"/>
        </w:rPr>
        <w:t>商务数据分析与应用、</w:t>
      </w:r>
      <w:r>
        <w:rPr>
          <w:rFonts w:ascii="宋体" w:hAnsi="宋体" w:cs="宋体" w:eastAsia="宋体"/>
          <w:spacing w:val="-8"/>
          <w:sz w:val="28"/>
          <w:szCs w:val="28"/>
        </w:rPr>
        <w:t>商品拍摄与素材编辑共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6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7"/>
          <w:sz w:val="28"/>
          <w:szCs w:val="28"/>
        </w:rPr>
        <w:t>门，</w:t>
      </w:r>
      <w:r>
        <w:rPr>
          <w:rFonts w:ascii="宋体" w:hAnsi="宋体" w:cs="宋体" w:eastAsia="宋体"/>
          <w:spacing w:val="-7"/>
          <w:sz w:val="28"/>
          <w:szCs w:val="28"/>
        </w:rPr>
        <w:t>具体内容见附表</w:t>
      </w:r>
      <w:r>
        <w:rPr>
          <w:rFonts w:ascii="宋体" w:hAnsi="宋体" w:cs="宋体" w:eastAsia="宋体"/>
          <w:spacing w:val="-1"/>
          <w:sz w:val="28"/>
          <w:szCs w:val="28"/>
        </w:rPr>
        <w:t>课</w:t>
      </w:r>
      <w:r>
        <w:rPr>
          <w:rFonts w:ascii="宋体" w:hAnsi="宋体" w:cs="宋体" w:eastAsia="宋体"/>
          <w:sz w:val="28"/>
          <w:szCs w:val="28"/>
        </w:rPr>
        <w:t>程描述。</w:t>
      </w:r>
    </w:p>
    <w:p>
      <w:pPr>
        <w:spacing w:before="0" w:after="0" w:line="326" w:lineRule="exact"/>
        <w:ind w:left="0" w:right="0"/>
      </w:pPr>
    </w:p>
    <w:p>
      <w:pPr>
        <w:pStyle w:val="BodyText"/>
        <w:spacing w:before="0" w:after="0" w:line="230" w:lineRule="auto"/>
        <w:ind w:left="343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6-17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“电子商务基础”课程描述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15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电子商务基础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(11131101)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2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3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对什么是电子商务，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电子商务与人们日常学习、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生活和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工作的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关系，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以及企业电子商务应用现状有较为全面、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深入的理解；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电子商务活动中常用的网络调研、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交易、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营销、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支付、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物流等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技能；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能进行企业电子商务应用的调研分析和方案策划；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树立独立思考、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吃苦耐劳、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勤奋工作的意识以及诚实、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守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信的优秀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品质，为今后从事电子商务工</w:t>
            </w:r>
            <w:r>
              <w:rPr>
                <w:rFonts w:ascii="宋体" w:hAnsi="宋体" w:cs="宋体" w:eastAsia="宋体"/>
                <w:sz w:val="24"/>
                <w:szCs w:val="24"/>
              </w:rPr>
              <w:t>作奠定良好的基础。</w:t>
            </w:r>
          </w:p>
        </w:tc>
      </w:tr>
      <w:tr>
        <w:trPr>
          <w:trHeight w:val="28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主要内容：电子商务的基本概念、</w:t>
            </w:r>
            <w:r>
              <w:rPr>
                <w:rFonts w:ascii="宋体" w:hAnsi="宋体" w:cs="宋体" w:eastAsia="宋体"/>
                <w:sz w:val="24"/>
                <w:szCs w:val="24"/>
              </w:rPr>
              <w:t>基本原理；电子商务经济、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管理、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技术环境等电子商务基本理论；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电子支付与结算；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商务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产业和电子商务经济分析；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电子商务法律法规；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电子商务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案例分析；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子商务与世界经济发展。</w:t>
            </w:r>
          </w:p>
          <w:p>
            <w:pPr>
              <w:spacing w:before="4" w:after="0" w:line="27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本课程在教学中合理融入思政元素，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注重对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劳动教育，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采用理实一体化的教学模式，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生能够全面掌握电子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商务的知识和理论，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围绕电商行业的岗位要求，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打造学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生的就业核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55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心竞争力，培养学生的综合职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业能力。</w:t>
            </w:r>
          </w:p>
        </w:tc>
      </w:tr>
      <w:tr>
        <w:trPr>
          <w:trHeight w:val="11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308" w:lineRule="auto"/>
              <w:ind w:left="98" w:right="0" w:firstLine="48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具备网络调研、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电子商务经济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分析的能力，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为考取电子商务师证书（中级</w:t>
            </w:r>
            <w:r>
              <w:rPr>
                <w:rFonts w:ascii="宋体" w:hAnsi="宋体" w:cs="宋体" w:eastAsia="宋体"/>
                <w:sz w:val="24"/>
                <w:szCs w:val="24"/>
              </w:rPr>
              <w:t>）打下基础。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pStyle w:val="BodyText"/>
        <w:spacing w:before="0" w:after="0" w:line="230" w:lineRule="auto"/>
        <w:ind w:left="367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6-18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“市场营销”课程描述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3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市场营销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(11131104)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2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3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通过本门课程的学习，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要求学生树立市场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经济条件下现代整体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市场营销概念，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能够运用市场营销管理的基本原理和方法，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对企业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面临的营销环境、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市场需求进行分析，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选择企业的目标市场，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灵活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掌握市场营销组合策略，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以提高企业在国内外市场中的竞争力。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时，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联系我国实际，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通过案例教学，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课堂讨论等实践环节，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提高学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生实际应用、分析问题和解决</w:t>
            </w:r>
            <w:r>
              <w:rPr>
                <w:rFonts w:ascii="宋体" w:hAnsi="宋体" w:cs="宋体" w:eastAsia="宋体"/>
                <w:sz w:val="24"/>
                <w:szCs w:val="24"/>
              </w:rPr>
              <w:t>问题的能力。</w:t>
            </w:r>
          </w:p>
        </w:tc>
      </w:tr>
      <w:tr>
        <w:trPr>
          <w:trHeight w:val="2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6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8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主要内容：市场营销概述、市场分析、消费者购</w:t>
            </w:r>
            <w:r>
              <w:rPr>
                <w:rFonts w:ascii="宋体" w:hAnsi="宋体" w:cs="宋体" w:eastAsia="宋体"/>
                <w:sz w:val="24"/>
                <w:szCs w:val="24"/>
              </w:rPr>
              <w:t>买行为分析、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目标市场战略、产品策略、定</w:t>
            </w:r>
            <w:r>
              <w:rPr>
                <w:rFonts w:ascii="宋体" w:hAnsi="宋体" w:cs="宋体" w:eastAsia="宋体"/>
                <w:sz w:val="24"/>
                <w:szCs w:val="24"/>
              </w:rPr>
              <w:t>价策略、渠道策略、促销策略。</w:t>
            </w:r>
          </w:p>
          <w:p>
            <w:pPr>
              <w:spacing w:before="0" w:after="0" w:line="285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本课程在教学中合理融入思政元素，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注重对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劳动教育，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采用理实一体化的教学模式，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生能够熟练掌握市场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营销的知识和理论，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围绕电商行业的岗位要求，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打造学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生的就业核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心竞争力，培养学生的综合职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业能力。</w:t>
            </w:r>
          </w:p>
        </w:tc>
      </w:tr>
      <w:tr>
        <w:trPr>
          <w:trHeight w:val="12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7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306" w:lineRule="auto"/>
              <w:ind w:left="98" w:right="0" w:firstLine="48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具备市场分析、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消费者购买行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为分析能力，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为考取营销师证书（中级）打</w:t>
            </w:r>
            <w:r>
              <w:rPr>
                <w:rFonts w:ascii="宋体" w:hAnsi="宋体" w:cs="宋体" w:eastAsia="宋体"/>
                <w:sz w:val="24"/>
                <w:szCs w:val="24"/>
              </w:rPr>
              <w:t>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pStyle w:val="BodyText"/>
        <w:spacing w:before="0" w:after="0" w:line="230" w:lineRule="auto"/>
        <w:ind w:left="355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6-19“选品与采购”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选品与采购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(11131102)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20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9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掌握选品与采购的基本理论和基础知识；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通过案例分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析和资料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研究，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使学生具备分析和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解决企业实际采购和供应商管理中面临的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问题，并运用所学理论知识和方法，提出相应的</w:t>
            </w:r>
            <w:r>
              <w:rPr>
                <w:rFonts w:ascii="宋体" w:hAnsi="宋体" w:cs="宋体" w:eastAsia="宋体"/>
                <w:sz w:val="24"/>
                <w:szCs w:val="24"/>
              </w:rPr>
              <w:t>解决方案的能力；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掌握不同采购方式的运作策略和管理方法，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能运用所学理论，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进行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企业的采购方式决策，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综合采购成本测算，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供应商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评价指标体系的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20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0" w:lineRule="auto"/>
              <w:ind w:left="98" w:right="107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制订等；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能运用统计学、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运筹学等分析工具方法，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进行采购价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格预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测、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市场行情分析、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价格折扣分析，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以及综合采购决策问题的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建模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和求解等；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通过课后阅读采购管理前沿研究成果，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培养自主学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习和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终身学习的兴趣，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了解国内外最新研究成果，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为进一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步在该领域内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进行深造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奠定基础。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0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主要内容：商品基本认知、品类划</w:t>
            </w:r>
            <w:r>
              <w:rPr>
                <w:rFonts w:ascii="宋体" w:hAnsi="宋体" w:cs="宋体" w:eastAsia="宋体"/>
                <w:sz w:val="24"/>
                <w:szCs w:val="24"/>
              </w:rPr>
              <w:t>分与编码、商品质量辨识、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商品包装与养护、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常见移动端产品分类与质量要求、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移动商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务选品、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商品采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购。</w:t>
            </w:r>
          </w:p>
          <w:p>
            <w:pPr>
              <w:spacing w:before="3" w:after="0" w:line="29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教师应具备丰富的选品与采购实践经验，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结合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实际案例进行教学，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提高教学效果；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教师应注重培养学生的实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力和创新思维，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鼓励学生参与企业实践和社会调研，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拓宽视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野和增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强能力；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学生应积极参与课堂讨论和实践活动，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认真完成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作业和案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例分析报告，不断提高自己的</w:t>
            </w:r>
            <w:r>
              <w:rPr>
                <w:rFonts w:ascii="宋体" w:hAnsi="宋体" w:cs="宋体" w:eastAsia="宋体"/>
                <w:sz w:val="24"/>
                <w:szCs w:val="24"/>
              </w:rPr>
              <w:t>专业素养和实践能力。</w:t>
            </w:r>
          </w:p>
        </w:tc>
      </w:tr>
      <w:tr>
        <w:trPr>
          <w:trHeight w:val="11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具备选品与采购能力，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供应链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运营技能证书（中级）打下基</w:t>
            </w:r>
            <w:r>
              <w:rPr>
                <w:rFonts w:ascii="宋体" w:hAnsi="宋体" w:cs="宋体" w:eastAsia="宋体"/>
                <w:sz w:val="24"/>
                <w:szCs w:val="24"/>
              </w:rPr>
              <w:t>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06" w:lineRule="exact"/>
        <w:ind w:left="0" w:right="0"/>
      </w:pPr>
    </w:p>
    <w:p>
      <w:pPr>
        <w:pStyle w:val="BodyText"/>
        <w:spacing w:before="0" w:after="0" w:line="230" w:lineRule="auto"/>
        <w:ind w:left="367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6-20“零售基础”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3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零售基础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(11131103)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16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5" w:lineRule="auto"/>
              <w:ind w:left="98" w:right="0" w:firstLine="48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了解零售业基于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“人”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“货”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“场”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“圈”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的商业逻辑、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创新策略等。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理解连锁店铺经营的基本原理，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能完成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零售环境分析、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购买行为分析、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商圈与店铺选址，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品结构与属性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的分类等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工作任务。</w:t>
            </w:r>
          </w:p>
        </w:tc>
      </w:tr>
      <w:tr>
        <w:trPr>
          <w:trHeight w:val="2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商业发展与零售业态、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零售商品与供应链、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零售经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营管理、商圈与选址、消费者</w:t>
            </w:r>
            <w:r>
              <w:rPr>
                <w:rFonts w:ascii="宋体" w:hAnsi="宋体" w:cs="宋体" w:eastAsia="宋体"/>
                <w:sz w:val="24"/>
                <w:szCs w:val="24"/>
              </w:rPr>
              <w:t>与购买行为等内容。</w:t>
            </w:r>
          </w:p>
          <w:p>
            <w:pPr>
              <w:spacing w:before="3" w:after="0" w:line="29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教师应具备丰富的零售实践经验，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能够结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合实际案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例进行教学，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提高教学效果；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要求学生能够理解连锁经营的发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展模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式；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掌握总成本模型及成本核算方法；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掌握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CRM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系统和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ERP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系统的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应用方法；能收集整理零售业销售指标；能应用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pest、swot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法进行经营分析；具有商业成</w:t>
            </w:r>
            <w:r>
              <w:rPr>
                <w:rFonts w:ascii="宋体" w:hAnsi="宋体" w:cs="宋体" w:eastAsia="宋体"/>
                <w:sz w:val="24"/>
                <w:szCs w:val="24"/>
              </w:rPr>
              <w:t>本意识和盈利意识。</w:t>
            </w:r>
          </w:p>
        </w:tc>
      </w:tr>
      <w:tr>
        <w:trPr>
          <w:trHeight w:val="81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64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具备零售市场分析能力，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品类管理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职业技能等级证书（中级）打</w:t>
            </w:r>
            <w:r>
              <w:rPr>
                <w:rFonts w:ascii="宋体" w:hAnsi="宋体" w:cs="宋体" w:eastAsia="宋体"/>
                <w:sz w:val="24"/>
                <w:szCs w:val="24"/>
              </w:rPr>
              <w:t>下基础。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108.500pt;width:427.360pt;height:0.480pt;mso-position-horizontal-relative:page;mso-position-vertical-relative:page;z-index:-10" coordorigin="1679,2170" coordsize="8547,9">
        <v:line style="position:absolute;" from="1684,2174" to="10221,217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36.979pt;mso-position-horizontal-relative:page;mso-position-vertical-relative:page;z-index:-10" coordorigin="1684,1435" coordsize="9,739">
        <v:line style="position:absolute;" from="1689,1440" to="1689,217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36.979pt;mso-position-horizontal-relative:page;mso-position-vertical-relative:page;z-index:-10" coordorigin="3122,1435" coordsize="9,739">
        <v:line style="position:absolute;" from="3127,1440" to="3127,217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36.979pt;mso-position-horizontal-relative:page;mso-position-vertical-relative:page;z-index:-10" coordorigin="10212,1435" coordsize="9,739">
        <v:line style="position:absolute;" from="10217,1440" to="10217,2170" filled="false" stroked="true" strokeweight="0.480pt" strokecolor="#000000">
          <v:stroke dashstyle="solid"/>
        </v:line>
      </v:group>
    </w:pict>
    <w:p>
      <w:pPr>
        <w:spacing w:before="0" w:after="0" w:line="213" w:lineRule="exact"/>
        <w:ind w:left="0" w:right="0"/>
      </w:pPr>
    </w:p>
    <w:p>
      <w:pPr>
        <w:pStyle w:val="BodyText"/>
        <w:spacing w:before="0" w:after="0" w:line="240" w:lineRule="auto"/>
        <w:ind w:left="142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的衔接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pStyle w:val="BodyText"/>
        <w:spacing w:before="0" w:after="0" w:line="230" w:lineRule="auto"/>
        <w:ind w:left="307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6-21“商务数据分析与应用”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商务数据分析与应用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(11131105)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</w:tr>
      <w:tr>
        <w:trPr>
          <w:trHeight w:val="2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3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使学生了解商务数据分析的基本概念、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原理和方法，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数据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分析工具的基本操作和使用技巧；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培养学生的数据分析能力，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独立完成数据收集、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处理、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分析和解读；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提高学生的数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据应用能力，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能够将数据分析结果应用于商务决策和实践中；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培养学生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的逻辑思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维能力和创新意识，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提升职业素养和团队协作能力，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增强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对数据驱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动决策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的理解和认同。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8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商务数据的收集与处理、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市场数据分析、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商品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数据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分析、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营销推广数据分析、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客户数据分析、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运营数据分析、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撰写商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务数据分析报告共七大模块构</w:t>
            </w:r>
            <w:r>
              <w:rPr>
                <w:rFonts w:ascii="宋体" w:hAnsi="宋体" w:cs="宋体" w:eastAsia="宋体"/>
                <w:sz w:val="24"/>
                <w:szCs w:val="24"/>
              </w:rPr>
              <w:t>成。</w:t>
            </w:r>
          </w:p>
          <w:p>
            <w:pPr>
              <w:spacing w:before="3" w:after="0" w:line="29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教师应具备丰富的商务数据分析实践经验，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能够结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合实际案例进行教学，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提高教学效果；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教师应注重培养学生的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实践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能力和创新思维，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鼓励学生参与企业实践和数据分析项目，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拓宽视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野和增强能力；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要求学生具备数据可视化的能力，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应用可视化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方案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对已分析出的项目数据结果进</w:t>
            </w:r>
            <w:r>
              <w:rPr>
                <w:rFonts w:ascii="宋体" w:hAnsi="宋体" w:cs="宋体" w:eastAsia="宋体"/>
                <w:sz w:val="24"/>
                <w:szCs w:val="24"/>
              </w:rPr>
              <w:t>行展现。</w:t>
            </w:r>
          </w:p>
        </w:tc>
      </w:tr>
      <w:tr>
        <w:trPr>
          <w:trHeight w:val="12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7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具备商务数据收集与处理的能力、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数据可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视化的能力，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电子商务数据分析职业技能等级证书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级）打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pStyle w:val="BodyText"/>
        <w:spacing w:before="0" w:after="0" w:line="231" w:lineRule="auto"/>
        <w:ind w:left="307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6-22“商品拍摄与素材编辑”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7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商品拍摄与素材编辑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(11131106)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20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9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使学生了解商务数据分析的基本概念、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原理和方法，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数据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分析工具的基本操作和使用技巧；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培养学生的数据分析能力，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独立完成数据收集、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处理、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分析和解读；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提高学生的数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据应用能力，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能够将数据分析结果应用于商务决策和实践中；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培养学生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的逻辑思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维能力和创新意识，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提升职业素养和团队协作能力，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增强对数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据驱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52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动决策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的理解和认同。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8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了解商品拍摄、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做好商品拍摄的前期准备、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拍摄商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品图片、拍摄商品视频、美化</w:t>
            </w:r>
            <w:r>
              <w:rPr>
                <w:rFonts w:ascii="宋体" w:hAnsi="宋体" w:cs="宋体" w:eastAsia="宋体"/>
                <w:sz w:val="24"/>
                <w:szCs w:val="24"/>
              </w:rPr>
              <w:t>商品图片、剪辑商品视频。</w:t>
            </w:r>
          </w:p>
          <w:p>
            <w:pPr>
              <w:spacing w:before="0" w:after="0" w:line="292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注重学生的知识掌握程度、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实际操作能力、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创新能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力和职业素养等方面，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鼓励学生发挥个性和特长，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注重过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程性评价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和结果性评价相结合；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教师应具备丰富的商品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拍摄与素材编辑实践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经验，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能够结合实际案例进行教学，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提高教学效果；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教师应注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重培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养学生的实践能力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和创新思维，鼓励学生参与企业实践和项目合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作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，拓宽视野和增强能力。</w:t>
            </w:r>
          </w:p>
        </w:tc>
      </w:tr>
      <w:tr>
        <w:trPr>
          <w:trHeight w:val="11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6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75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具备商务数据收集与处理的能力、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数据可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视化的能力，为考取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数字影像处理职业技能等级证书（中级）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打下基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pStyle w:val="BodyText"/>
        <w:numPr>
          <w:ilvl w:val="3"/>
          <w:numId w:val="2"/>
          <w:rPr>
            <w:rFonts w:ascii="宋体" w:hAnsi="宋体" w:cs="宋体" w:eastAsia="宋体"/>
            <w:b/>
            <w:spacing w:val="-4"/>
            <w:sz w:val="28"/>
            <w:szCs w:val="28"/>
          </w:rPr>
        </w:numPr>
        <w:tabs>
          <w:tab w:val="left" w:pos="1875" w:leader="none"/>
        </w:tabs>
        <w:spacing w:before="0" w:after="0" w:line="240" w:lineRule="auto"/>
        <w:ind w:left="1875" w:right="0" w:hanging="703"/>
      </w:pPr>
      <w:r>
        <w:rPr>
          <w:rFonts w:ascii="宋体" w:hAnsi="宋体" w:cs="宋体" w:eastAsia="宋体"/>
          <w:b/>
          <w:spacing w:val="-4"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专</w:t>
      </w:r>
      <w:r>
        <w:rPr>
          <w:rFonts w:ascii="宋体" w:hAnsi="宋体" w:cs="宋体" w:eastAsia="宋体"/>
          <w:b/>
          <w:spacing w:val="-2"/>
          <w:sz w:val="28"/>
          <w:szCs w:val="28"/>
        </w:rPr>
        <w:t>业核心课</w:t>
      </w:r>
    </w:p>
    <w:p>
      <w:pPr>
        <w:pStyle w:val="BodyText"/>
        <w:spacing w:before="135" w:after="0" w:line="329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  <w:t>专业核心课：</w:t>
      </w:r>
      <w:r>
        <w:rPr>
          <w:rFonts w:ascii="宋体" w:hAnsi="宋体" w:cs="宋体" w:eastAsia="宋体"/>
          <w:spacing w:val="-4"/>
          <w:sz w:val="28"/>
          <w:szCs w:val="28"/>
        </w:rPr>
        <w:t>网络推广、</w:t>
      </w:r>
      <w:r>
        <w:rPr>
          <w:rFonts w:ascii="宋体" w:hAnsi="宋体" w:cs="宋体" w:eastAsia="宋体"/>
          <w:spacing w:val="-4"/>
          <w:sz w:val="28"/>
          <w:szCs w:val="28"/>
        </w:rPr>
        <w:t>内容策划与编辑、</w:t>
      </w:r>
      <w:r>
        <w:rPr>
          <w:rFonts w:ascii="宋体" w:hAnsi="宋体" w:cs="宋体" w:eastAsia="宋体"/>
          <w:spacing w:val="-3"/>
          <w:sz w:val="28"/>
          <w:szCs w:val="28"/>
        </w:rPr>
        <w:t>新媒体运营、</w:t>
      </w:r>
      <w:r>
        <w:rPr>
          <w:rFonts w:ascii="宋体" w:hAnsi="宋体" w:cs="宋体" w:eastAsia="宋体"/>
          <w:spacing w:val="-4"/>
          <w:sz w:val="28"/>
          <w:szCs w:val="28"/>
        </w:rPr>
        <w:t>直播运</w:t>
      </w:r>
      <w:r>
        <w:rPr>
          <w:rFonts w:ascii="宋体" w:hAnsi="宋体" w:cs="宋体" w:eastAsia="宋体"/>
          <w:spacing w:val="-8"/>
          <w:sz w:val="28"/>
          <w:szCs w:val="28"/>
        </w:rPr>
        <w:t>营、</w:t>
      </w:r>
      <w:r>
        <w:rPr>
          <w:rFonts w:ascii="宋体" w:hAnsi="宋体" w:cs="宋体" w:eastAsia="宋体"/>
          <w:spacing w:val="-8"/>
          <w:sz w:val="28"/>
          <w:szCs w:val="28"/>
        </w:rPr>
        <w:t>营销渠道运维、</w:t>
      </w:r>
      <w:r>
        <w:rPr>
          <w:rFonts w:ascii="宋体" w:hAnsi="宋体" w:cs="宋体" w:eastAsia="宋体"/>
          <w:spacing w:val="-8"/>
          <w:sz w:val="28"/>
          <w:szCs w:val="28"/>
        </w:rPr>
        <w:t>客户服务与管理共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6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门，</w:t>
      </w:r>
      <w:r>
        <w:rPr>
          <w:rFonts w:ascii="宋体" w:hAnsi="宋体" w:cs="宋体" w:eastAsia="宋体"/>
          <w:spacing w:val="-8"/>
          <w:sz w:val="28"/>
          <w:szCs w:val="28"/>
        </w:rPr>
        <w:t>具体内容见附表课程描</w:t>
      </w:r>
      <w:r>
        <w:rPr>
          <w:rFonts w:ascii="宋体" w:hAnsi="宋体" w:cs="宋体" w:eastAsia="宋体"/>
          <w:spacing w:val="-1"/>
          <w:sz w:val="28"/>
          <w:szCs w:val="28"/>
        </w:rPr>
        <w:t>述。</w:t>
      </w:r>
    </w:p>
    <w:p>
      <w:pPr>
        <w:pStyle w:val="BodyText"/>
        <w:spacing w:before="20" w:after="7" w:line="240" w:lineRule="auto"/>
        <w:ind w:left="397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6-23“网络推广”课程描述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3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网络推广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(11132203)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</w:tr>
      <w:tr>
        <w:trPr>
          <w:trHeight w:val="20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理解网络推广的概念、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原理和作用，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掌握网络推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广的基本流程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和策略；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熟悉各种网络推广工具和平台，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灵活运用它们进行推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广实践；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学会进行网络推广效果的数据分析和评估，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能够根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据数据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反馈调整推广策略；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培养学生的创新思维和解决问题的能力，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使其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能够针对不同行业和企业的需</w:t>
            </w:r>
            <w:r>
              <w:rPr>
                <w:rFonts w:ascii="宋体" w:hAnsi="宋体" w:cs="宋体" w:eastAsia="宋体"/>
                <w:sz w:val="24"/>
                <w:szCs w:val="24"/>
              </w:rPr>
              <w:t>求制定个性化的网络推广方案。</w:t>
            </w:r>
          </w:p>
        </w:tc>
      </w:tr>
      <w:tr>
        <w:trPr>
          <w:trHeight w:val="28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网络推广概述、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网络推广策略制定、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网络推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广工具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与平台应用、网络推广实施与</w:t>
            </w:r>
            <w:r>
              <w:rPr>
                <w:rFonts w:ascii="宋体" w:hAnsi="宋体" w:cs="宋体" w:eastAsia="宋体"/>
                <w:sz w:val="24"/>
                <w:szCs w:val="24"/>
              </w:rPr>
              <w:t>操作、网络推广效果评估与优化。</w:t>
            </w:r>
          </w:p>
          <w:p>
            <w:pPr>
              <w:spacing w:before="3" w:after="0" w:line="289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注重理论知识的讲解与实践操作的结合，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案例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实践操作等方式，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使学生更好地理解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和掌握网络推广的技能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和方法；选取具有代表性和实用性的案例，通过</w:t>
            </w:r>
            <w:r>
              <w:rPr>
                <w:rFonts w:ascii="宋体" w:hAnsi="宋体" w:cs="宋体" w:eastAsia="宋体"/>
                <w:sz w:val="24"/>
                <w:szCs w:val="24"/>
              </w:rPr>
              <w:t>案例讲解和分析，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帮助学生更好地理解网络推广的实际应用；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在教学过程中，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应充分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发挥学生的主体作用，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鼓励学生积极参与课堂讨论、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小组合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作等活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39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308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动，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提高学生的自主学习能力和团队协作能力；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网络推广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领域发展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迅速，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教师应及时关注行业动态和最新技术，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将最新知识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引入课堂，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确保教学内容的时效性和实用</w:t>
            </w:r>
            <w:r>
              <w:rPr>
                <w:rFonts w:ascii="宋体" w:hAnsi="宋体" w:cs="宋体" w:eastAsia="宋体"/>
                <w:sz w:val="24"/>
                <w:szCs w:val="24"/>
              </w:rPr>
              <w:t>性。</w:t>
            </w:r>
          </w:p>
        </w:tc>
      </w:tr>
      <w:tr>
        <w:trPr>
          <w:trHeight w:val="11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6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75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具备使用网络推广工具、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进行网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络推广效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果分析的能力，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网店运营推广职业技能等级证书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（中级）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打下基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86" w:lineRule="exact"/>
        <w:ind w:left="0" w:right="0"/>
      </w:pPr>
    </w:p>
    <w:p>
      <w:pPr>
        <w:pStyle w:val="BodyText"/>
        <w:spacing w:before="0" w:after="6" w:line="240" w:lineRule="auto"/>
        <w:ind w:left="373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6-24“直播运营”课程描述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107" w:after="0" w:line="240" w:lineRule="auto"/>
              <w:ind w:left="245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直播运营(11</w:t>
            </w:r>
            <w:r>
              <w:rPr>
                <w:rFonts w:ascii="宋体" w:hAnsi="宋体" w:cs="宋体" w:eastAsia="宋体"/>
                <w:sz w:val="24"/>
                <w:szCs w:val="24"/>
              </w:rPr>
              <w:t>132205)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4学期</w:t>
            </w:r>
          </w:p>
        </w:tc>
        <w:tc>
          <w:tcPr>
            <w:tcW w:w="901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54</w:t>
            </w:r>
          </w:p>
        </w:tc>
        <w:tc>
          <w:tcPr>
            <w:tcW w:w="1192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5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27</w:t>
            </w:r>
          </w:p>
        </w:tc>
      </w:tr>
      <w:tr>
        <w:trPr>
          <w:trHeight w:val="2120" w:hRule="exact"/>
        </w:trPr>
        <w:tc>
          <w:tcPr>
            <w:tcW w:w="143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98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根据直播营销岗位的认知要求，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革传统的课程体系和教学方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法，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形成以就业为导向，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立足于学生职业能力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培养和职业素养养成，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突出课程的应用性和操作性。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通过任务驱动充分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发挥学生的主体作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让学生在完成具体任务的过程中掌握直播营销理论知识，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发展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职业能力，并提</w:t>
            </w:r>
            <w:r>
              <w:rPr>
                <w:rFonts w:ascii="宋体" w:hAnsi="宋体" w:cs="宋体" w:eastAsia="宋体"/>
                <w:sz w:val="24"/>
                <w:szCs w:val="24"/>
              </w:rPr>
              <w:t>升职业素养。</w:t>
            </w:r>
          </w:p>
        </w:tc>
      </w:tr>
      <w:tr>
        <w:trPr>
          <w:trHeight w:val="4908" w:hRule="exact"/>
        </w:trPr>
        <w:tc>
          <w:tcPr>
            <w:tcW w:w="143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采用项目式教学法，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分为农产品直播运营、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汽车直播运营、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智慧养老产品直播运营共三大项目，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并利用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淘宝直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播、抖音直播等平台开展实战</w:t>
            </w:r>
            <w:r>
              <w:rPr>
                <w:rFonts w:ascii="宋体" w:hAnsi="宋体" w:cs="宋体" w:eastAsia="宋体"/>
                <w:sz w:val="24"/>
                <w:szCs w:val="24"/>
              </w:rPr>
              <w:t>演练。</w:t>
            </w:r>
          </w:p>
          <w:p>
            <w:pPr>
              <w:spacing w:before="0" w:after="0" w:line="302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全面落实立德树人根本任务，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遵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循高素质技术技能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人才培养规律，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依据课程标准规定的课程任务与教学目标，</w:t>
            </w: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按照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“岗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课赛证”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融通的教学理念，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对接直播电商的最新发展与应用，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结合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职业岗位要求和专业能力发展需要，着重培养支</w:t>
            </w:r>
            <w:r>
              <w:rPr>
                <w:rFonts w:ascii="宋体" w:hAnsi="宋体" w:cs="宋体" w:eastAsia="宋体"/>
                <w:sz w:val="24"/>
                <w:szCs w:val="24"/>
              </w:rPr>
              <w:t>撑学生终身发展、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适应时代要求的职业素养。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引导学生通过多种形式的学习活动，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直播策划与运营基础知识、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职业技能与思政教育、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劳动教育有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机融</w:t>
            </w:r>
            <w:r>
              <w:rPr>
                <w:rFonts w:ascii="宋体" w:hAnsi="宋体" w:cs="宋体" w:eastAsia="宋体"/>
                <w:sz w:val="24"/>
                <w:szCs w:val="24"/>
              </w:rPr>
              <w:t>合。在</w:t>
            </w:r>
            <w:r>
              <w:rPr>
                <w:rFonts w:ascii="宋体" w:hAnsi="宋体" w:cs="宋体" w:eastAsia="宋体"/>
                <w:sz w:val="24"/>
                <w:szCs w:val="24"/>
                <w:spacing w:val="25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师资、教材、线上课程资源、职业技能等级证书考取等各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方面积极探索，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整合校企各方资源，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共同培养学生适应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发展需要的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力。</w:t>
            </w:r>
          </w:p>
        </w:tc>
      </w:tr>
      <w:tr>
        <w:trPr>
          <w:trHeight w:val="1724" w:hRule="exact"/>
        </w:trPr>
        <w:tc>
          <w:tcPr>
            <w:tcW w:w="1437" w:type="dxa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6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E20000" w:val="single" w:sz="4"/>
              <w:top w:space="0" w:color="E20000" w:val="single" w:sz="4"/>
              <w:right w:space="0" w:color="E20000" w:val="single" w:sz="4"/>
              <w:bottom w:space="0" w:color="E2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6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具备直播策划、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直播选品、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直播准备、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播引流、直播执行、直播复盘、二次传播、客户</w:t>
            </w:r>
            <w:r>
              <w:rPr>
                <w:rFonts w:ascii="宋体" w:hAnsi="宋体" w:cs="宋体" w:eastAsia="宋体"/>
                <w:sz w:val="24"/>
                <w:szCs w:val="24"/>
              </w:rPr>
              <w:t>运维等业务能力，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网络直播运营职业技能证书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（中级）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直播电商职业技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能等级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证书打下基础。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309" w:lineRule="exact"/>
        <w:ind w:left="0" w:right="0"/>
      </w:pPr>
    </w:p>
    <w:p>
      <w:pPr>
        <w:pStyle w:val="BodyText"/>
        <w:spacing w:before="0" w:after="5" w:line="240" w:lineRule="auto"/>
        <w:ind w:left="361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6-25“内容策划与编辑”课程描述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203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内容策划与编辑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(11132206)</w:t>
            </w:r>
          </w:p>
        </w:tc>
      </w:tr>
      <w:tr>
        <w:trPr>
          <w:trHeight w:val="47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第3</w:t>
            </w:r>
            <w:r>
              <w:rPr>
                <w:rFonts w:ascii="宋体" w:hAnsi="宋体" w:cs="宋体" w:eastAsia="宋体"/>
                <w:spacing w:val="5"/>
                <w:sz w:val="20"/>
                <w:szCs w:val="20"/>
              </w:rPr>
              <w:t>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5"/>
                <w:sz w:val="20"/>
                <w:szCs w:val="20"/>
              </w:rPr>
              <w:t>总学时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334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讲授</w:t>
            </w:r>
            <w:r>
              <w:rPr>
                <w:rFonts w:ascii="宋体" w:hAnsi="宋体" w:cs="宋体" w:eastAsia="宋体"/>
                <w:spacing w:val="6"/>
                <w:sz w:val="20"/>
                <w:szCs w:val="20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300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7"/>
                <w:sz w:val="20"/>
                <w:szCs w:val="20"/>
              </w:rPr>
              <w:t>实践</w:t>
            </w:r>
            <w:r>
              <w:rPr>
                <w:rFonts w:ascii="宋体" w:hAnsi="宋体" w:cs="宋体" w:eastAsia="宋体"/>
                <w:spacing w:val="6"/>
                <w:sz w:val="20"/>
                <w:szCs w:val="20"/>
              </w:rPr>
              <w:t>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38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18</w:t>
            </w:r>
          </w:p>
        </w:tc>
      </w:tr>
      <w:tr>
        <w:trPr>
          <w:trHeight w:val="216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301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本课程旨在使学生树立现代品牌的理念和品牌意识，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把品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牌营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销推广理论与企业实践相结合，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学习建立品牌的方式方法，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提高学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生组织与管理能力，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认识品牌管理的模式，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提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供实现品牌核心理念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与有效传播的方式，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为学生进入广告行业、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业品牌管理领域奠定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基本的能力，增强学生的竞争</w:t>
            </w:r>
            <w:r>
              <w:rPr>
                <w:rFonts w:ascii="宋体" w:hAnsi="宋体" w:cs="宋体" w:eastAsia="宋体"/>
                <w:sz w:val="24"/>
                <w:szCs w:val="24"/>
              </w:rPr>
              <w:t>实力和发展后劲。</w:t>
            </w:r>
          </w:p>
        </w:tc>
      </w:tr>
      <w:tr>
        <w:trPr>
          <w:trHeight w:val="218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303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品牌定位、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品牌个性、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品牌形象与识别、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信息沟通类型、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线上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线下品牌推广媒介和推广方法、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线上线下品牌推广整合、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牌推广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活动的绩效评价等知识与实务操作。在品牌推广</w:t>
            </w:r>
            <w:r>
              <w:rPr>
                <w:rFonts w:ascii="宋体" w:hAnsi="宋体" w:cs="宋体" w:eastAsia="宋体"/>
                <w:sz w:val="24"/>
                <w:szCs w:val="24"/>
              </w:rPr>
              <w:t>与管理的过程中，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创新是关键。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学生应具备创新思维和跨界整合能力，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从不同的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角度和领域寻找新的推广方式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和创意，实现品牌的差异化竞争。</w:t>
            </w:r>
          </w:p>
        </w:tc>
      </w:tr>
      <w:tr>
        <w:trPr>
          <w:trHeight w:val="12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具备品牌营销推广能力，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品牌管理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师（中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级）打下基础。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53" w:lineRule="exact"/>
        <w:ind w:left="0" w:right="0"/>
      </w:pPr>
    </w:p>
    <w:p>
      <w:pPr>
        <w:pStyle w:val="BodyText"/>
        <w:spacing w:before="0" w:after="9" w:line="240" w:lineRule="auto"/>
        <w:ind w:left="3646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-26“新媒体运营”课程描述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15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新媒体运营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（11132201）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27</w:t>
            </w:r>
          </w:p>
        </w:tc>
      </w:tr>
      <w:tr>
        <w:trPr>
          <w:trHeight w:val="92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使学生掌握新媒体营销的理论与实战，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够通过新媒体平台来</w:t>
            </w:r>
          </w:p>
          <w:p>
            <w:pPr>
              <w:spacing w:before="8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进行市场营销，通过优质的内</w:t>
            </w:r>
            <w:r>
              <w:rPr>
                <w:rFonts w:ascii="宋体" w:hAnsi="宋体" w:cs="宋体" w:eastAsia="宋体"/>
                <w:sz w:val="24"/>
                <w:szCs w:val="24"/>
              </w:rPr>
              <w:t>容输出打造口碑并累积知名度。</w:t>
            </w:r>
          </w:p>
        </w:tc>
      </w:tr>
      <w:tr>
        <w:trPr>
          <w:trHeight w:val="294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6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新媒体的概念与特征、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新媒体的类型、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新媒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体广告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投放载体、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新媒体运营策略、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短视频营销与运营、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内容分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发平台运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营、新媒体负面效应及网络舆</w:t>
            </w:r>
            <w:r>
              <w:rPr>
                <w:rFonts w:ascii="宋体" w:hAnsi="宋体" w:cs="宋体" w:eastAsia="宋体"/>
                <w:sz w:val="24"/>
                <w:szCs w:val="24"/>
              </w:rPr>
              <w:t>情管理等内容。</w:t>
            </w:r>
          </w:p>
          <w:p>
            <w:pPr>
              <w:spacing w:before="3" w:after="0" w:line="298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本课程的教学让学生在真实的工作任务中学习，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过多环节的技能训练，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全面掌握新媒体营销基础知识和技能，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对新媒体营销流程、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新媒体内容传播、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微信公众号推广、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新媒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体领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域的创新创业有全面的了解和</w:t>
            </w:r>
            <w:r>
              <w:rPr>
                <w:rFonts w:ascii="宋体" w:hAnsi="宋体" w:cs="宋体" w:eastAsia="宋体"/>
                <w:sz w:val="24"/>
                <w:szCs w:val="24"/>
              </w:rPr>
              <w:t>认识。</w:t>
            </w:r>
          </w:p>
        </w:tc>
      </w:tr>
      <w:tr>
        <w:trPr>
          <w:trHeight w:val="81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64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具备新媒体营销能力，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为考取新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媒体营销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证书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（中级）打下基础。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108.500pt;width:427.360pt;height:0.480pt;mso-position-horizontal-relative:page;mso-position-vertical-relative:page;z-index:-10" coordorigin="1679,2170" coordsize="8547,9">
        <v:line style="position:absolute;" from="1684,2174" to="10221,217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36.979pt;mso-position-horizontal-relative:page;mso-position-vertical-relative:page;z-index:-10" coordorigin="1684,1435" coordsize="9,739">
        <v:line style="position:absolute;" from="1689,1440" to="1689,217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36.979pt;mso-position-horizontal-relative:page;mso-position-vertical-relative:page;z-index:-10" coordorigin="3122,1435" coordsize="9,739">
        <v:line style="position:absolute;" from="3127,1440" to="3127,217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36.979pt;mso-position-horizontal-relative:page;mso-position-vertical-relative:page;z-index:-10" coordorigin="10212,1435" coordsize="9,739">
        <v:line style="position:absolute;" from="10217,1440" to="10217,2170" filled="false" stroked="true" strokeweight="0.480pt" strokecolor="#000000">
          <v:stroke dashstyle="solid"/>
        </v:line>
      </v:group>
    </w:pict>
    <w:p>
      <w:pPr>
        <w:spacing w:before="0" w:after="0" w:line="213" w:lineRule="exact"/>
        <w:ind w:left="0" w:right="0"/>
      </w:pPr>
    </w:p>
    <w:p>
      <w:pPr>
        <w:pStyle w:val="BodyText"/>
        <w:spacing w:before="0" w:after="0" w:line="240" w:lineRule="auto"/>
        <w:ind w:left="142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的衔接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4" w:lineRule="exact"/>
        <w:ind w:left="0" w:right="0"/>
      </w:pPr>
    </w:p>
    <w:p>
      <w:pPr>
        <w:pStyle w:val="BodyText"/>
        <w:spacing w:before="0" w:after="9" w:line="240" w:lineRule="auto"/>
        <w:ind w:left="3766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-27“营销渠道运维”课程描述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15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营销渠道运维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(11132204)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</w:tr>
      <w:tr>
        <w:trPr>
          <w:trHeight w:val="2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3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深入理解营销渠道的概念、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类型和功能，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掌握营销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渠道运维的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基本原则和策略；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熟悉各种营销渠道的特点和适用场景，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根据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企业需求和市场环境选择合适的营销渠道；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握营销渠道的建设和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维护流程，包括渠道规划、开发、运营、优化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等各个环节；学会运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用数据分析工具和方法，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对营销渠道的效果进行监测和评估，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提出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改进和优化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建议。</w:t>
            </w:r>
          </w:p>
        </w:tc>
      </w:tr>
      <w:tr>
        <w:trPr>
          <w:trHeight w:val="32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6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6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营销渠道概述、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营销渠道选择与开发、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营销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渠道运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营与管理、营销渠道效果评估与优化、营销渠道创新与发</w:t>
            </w:r>
            <w:r>
              <w:rPr>
                <w:rFonts w:ascii="宋体" w:hAnsi="宋体" w:cs="宋体" w:eastAsia="宋体"/>
                <w:sz w:val="24"/>
                <w:szCs w:val="24"/>
              </w:rPr>
              <w:t>展趋势。</w:t>
            </w:r>
          </w:p>
          <w:p>
            <w:pPr>
              <w:spacing w:before="4" w:after="0" w:line="292" w:lineRule="auto"/>
              <w:ind w:left="98" w:right="21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加强对学生数据分析技能的培养。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通过教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授数据分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析工具和方法，引导学生对营销渠道的数据进行</w:t>
            </w:r>
            <w:r>
              <w:rPr>
                <w:rFonts w:ascii="宋体" w:hAnsi="宋体" w:cs="宋体" w:eastAsia="宋体"/>
                <w:sz w:val="24"/>
                <w:szCs w:val="24"/>
              </w:rPr>
              <w:t>深入挖掘和分析，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鼓励学生提出新的想法和解决方案，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培养他们的创新意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识和批判性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思维。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教师应关注行业动态和最新研究成果，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及时将新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的知识和技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术引入课堂，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确保教学内容与时俱进。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同时，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鼓励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学生关注行业前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沿动态，拓宽视野和思路，为</w:t>
            </w:r>
            <w:r>
              <w:rPr>
                <w:rFonts w:ascii="宋体" w:hAnsi="宋体" w:cs="宋体" w:eastAsia="宋体"/>
                <w:sz w:val="24"/>
                <w:szCs w:val="24"/>
              </w:rPr>
              <w:t>未来的职业发展做好准备。</w:t>
            </w:r>
          </w:p>
        </w:tc>
      </w:tr>
      <w:tr>
        <w:trPr>
          <w:trHeight w:val="12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308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具备根据不同场景选择不同营销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渠道并对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效果进行监测优化的能力，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为考取营销资格证书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（中级）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打下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7" w:lineRule="exact"/>
        <w:ind w:left="0" w:right="0"/>
      </w:pPr>
    </w:p>
    <w:p>
      <w:pPr>
        <w:pStyle w:val="BodyText"/>
        <w:spacing w:before="0" w:after="9" w:line="240" w:lineRule="auto"/>
        <w:ind w:left="3766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-28“客户服务与管理”程描述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203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客户服务与管理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(11132202)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</w:tr>
      <w:tr>
        <w:trPr>
          <w:trHeight w:val="20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9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深入了解客户服务与管理的基本概念、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原则和流程，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熟悉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客户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服务的基本工具和平台；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掌握客户服务的基本技能，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包括客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户接待、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沟通、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投诉处理、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售后服务等，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能够妥善处理各种客户问题；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并掌握客户细分、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客户满意、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客户忠诚等管理理论，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用这些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理论进行客户分析和维护；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具备一定的客户服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务中心管理能力，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36.400pt;width:427.360pt;height:0.480pt;mso-position-horizontal-relative:page;mso-position-vertical-relative:page;z-index:-10" coordorigin="1679,14728" coordsize="8547,9">
        <v:line style="position:absolute;" from="1684,14732" to="10221,14732" filled="false" stroked="true" strokeweight="0.480pt" strokecolor="#000000">
          <v:stroke dashstyle="solid"/>
        </v:line>
      </v:group>
    </w:pict>
    <w:pict>
      <v:group style="position:absolute;margin-left:83.970pt;margin-top:760.49pt;width:427.360pt;height:0.480pt;mso-position-horizontal-relative:page;mso-position-vertical-relative:page;z-index:-10" coordorigin="1679,15201" coordsize="8547,9">
        <v:line style="position:absolute;" from="1684,15205" to="10221,15205" filled="false" stroked="true" strokeweight="0.480pt" strokecolor="#000000">
          <v:stroke dashstyle="solid"/>
        </v:line>
      </v:group>
    </w:pict>
    <w:pict>
      <v:group style="position:absolute;margin-left:84.209pt;margin-top:736.160pt;width:0.480pt;height:24.129pt;mso-position-horizontal-relative:page;mso-position-vertical-relative:page;z-index:-10" coordorigin="1684,14723" coordsize="9,482">
        <v:line style="position:absolute;" from="1689,14728" to="1689,15201" filled="false" stroked="true" strokeweight="0.480pt" strokecolor="#000000">
          <v:stroke dashstyle="solid"/>
        </v:line>
      </v:group>
    </w:pict>
    <w:pict>
      <v:group style="position:absolute;margin-left:156.110pt;margin-top:736.160pt;width:0.480pt;height:24.129pt;mso-position-horizontal-relative:page;mso-position-vertical-relative:page;z-index:-10" coordorigin="3122,14723" coordsize="9,482">
        <v:line style="position:absolute;" from="3127,14728" to="3127,15201" filled="false" stroked="true" strokeweight="0.480pt" strokecolor="#000000">
          <v:stroke dashstyle="solid"/>
        </v:line>
      </v:group>
    </w:pict>
    <w:pict>
      <v:group style="position:absolute;margin-left:510.610pt;margin-top:736.160pt;width:0.480pt;height:24.129pt;mso-position-horizontal-relative:page;mso-position-vertical-relative:page;z-index:-10" coordorigin="10212,14723" coordsize="9,482">
        <v:line style="position:absolute;" from="10217,14728" to="10217,15201" filled="false" stroked="true" strokeweight="0.480pt" strokecolor="#000000">
          <v:stroke dashstyle="solid"/>
        </v:line>
      </v:group>
    </w:pict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427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308" w:lineRule="auto"/>
              <w:ind w:left="98" w:right="107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够协调团队资源，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提升客户服务质量和效率；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培养学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生的创新意识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和解决问题的能力，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使其能够在客户服务与管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理实践中不断创新和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改进。</w:t>
            </w:r>
          </w:p>
        </w:tc>
      </w:tr>
      <w:tr>
        <w:trPr>
          <w:trHeight w:val="4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客户服务与管理概述、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客户沟通技巧与礼仪、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客户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投诉处理与售后服务、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客户信息管理、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客户满意度与客户忠诚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度管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理、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客户服务中心管理。</w:t>
            </w:r>
          </w:p>
          <w:p>
            <w:pPr>
              <w:spacing w:before="3" w:after="0" w:line="29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注重理论知识的讲解与实践技能的训练相结合，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过案例分析、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角色扮演、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模拟操作等方式，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使学生更好地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理解和掌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握客户服务与管理的实际操作技能；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结合行业实际案例，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分析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客户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服务与管理的成功经验和存在问题，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帮助学生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了解行业现状和发展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趋势；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注重学生主体地位，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鼓励学生积极参与课堂讨论、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小组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协作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等活动；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加强实践环节的设计和实施，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通过校企合作、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实习实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训等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方式，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为学生提供更多的实践机会和平台；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在教学过程中，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及时收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集学生的反馈意见，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根据学生的学习情况和需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求调整教学内容和方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法，确保教学效</w:t>
            </w:r>
            <w:r>
              <w:rPr>
                <w:rFonts w:ascii="宋体" w:hAnsi="宋体" w:cs="宋体" w:eastAsia="宋体"/>
                <w:sz w:val="24"/>
                <w:szCs w:val="24"/>
              </w:rPr>
              <w:t>果的最佳化。</w:t>
            </w:r>
          </w:p>
        </w:tc>
      </w:tr>
      <w:tr>
        <w:trPr>
          <w:trHeight w:val="119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6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308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通过本课程的学习</w:t>
            </w:r>
            <w:r>
              <w:rPr>
                <w:rFonts w:ascii="宋体" w:hAnsi="宋体" w:cs="宋体" w:eastAsia="宋体"/>
                <w:sz w:val="24"/>
                <w:szCs w:val="24"/>
              </w:rPr>
              <w:t>，具备店铺优化、店铺装修能力，为考取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6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呼叫中心客户服务与管理职业技能等级证书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（中级）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pStyle w:val="BodyText"/>
        <w:numPr>
          <w:ilvl w:val="3"/>
          <w:numId w:val="2"/>
          <w:rPr>
            <w:rFonts w:ascii="宋体" w:hAnsi="宋体" w:cs="宋体" w:eastAsia="宋体"/>
            <w:b/>
            <w:spacing w:val="-4"/>
            <w:sz w:val="28"/>
            <w:szCs w:val="28"/>
          </w:rPr>
        </w:numPr>
        <w:tabs>
          <w:tab w:val="left" w:pos="2434" w:leader="none"/>
        </w:tabs>
        <w:spacing w:before="0" w:after="0" w:line="240" w:lineRule="auto"/>
        <w:ind w:left="2434" w:right="0" w:hanging="703"/>
      </w:pPr>
      <w:r>
        <w:rPr>
          <w:rFonts w:ascii="宋体" w:hAnsi="宋体" w:cs="宋体" w:eastAsia="宋体"/>
          <w:b/>
          <w:spacing w:val="-4"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专</w:t>
      </w:r>
      <w:r>
        <w:rPr>
          <w:rFonts w:ascii="宋体" w:hAnsi="宋体" w:cs="宋体" w:eastAsia="宋体"/>
          <w:b/>
          <w:spacing w:val="-2"/>
          <w:sz w:val="28"/>
          <w:szCs w:val="28"/>
        </w:rPr>
        <w:t>业拓展课程</w:t>
      </w:r>
    </w:p>
    <w:p>
      <w:pPr>
        <w:spacing w:before="0" w:after="0" w:line="307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z w:val="28"/>
          <w:szCs w:val="28"/>
        </w:rPr>
        <w:t>专业拓展课程包括：营销渠道运维、</w:t>
      </w:r>
      <w:r>
        <w:rPr>
          <w:rFonts w:ascii="宋体" w:hAnsi="宋体" w:cs="宋体" w:eastAsia="宋体"/>
          <w:spacing w:val="-1"/>
          <w:sz w:val="28"/>
          <w:szCs w:val="28"/>
        </w:rPr>
        <w:t>应用</w:t>
      </w:r>
      <w:r>
        <w:rPr>
          <w:rFonts w:ascii="宋体" w:hAnsi="宋体" w:cs="宋体" w:eastAsia="宋体"/>
          <w:sz w:val="28"/>
          <w:szCs w:val="28"/>
        </w:rPr>
        <w:t>文写作。</w:t>
      </w:r>
    </w:p>
    <w:p>
      <w:pPr>
        <w:spacing w:before="0" w:after="0" w:line="239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717" w:leader="none"/>
        </w:tabs>
        <w:spacing w:before="0" w:after="0" w:line="240" w:lineRule="auto"/>
        <w:ind w:left="2717" w:right="0" w:hanging="986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2"/>
          <w:sz w:val="28"/>
          <w:szCs w:val="28"/>
        </w:rPr>
        <w:t>实践性教学环节</w:t>
      </w:r>
    </w:p>
    <w:p>
      <w:pPr>
        <w:pStyle w:val="BodyText"/>
        <w:spacing w:before="151" w:after="0" w:line="359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  <w:t>主要包括综合实训、</w:t>
      </w:r>
      <w:r>
        <w:rPr>
          <w:rFonts w:ascii="宋体" w:hAnsi="宋体" w:cs="宋体" w:eastAsia="宋体"/>
          <w:spacing w:val="-4"/>
          <w:sz w:val="28"/>
          <w:szCs w:val="28"/>
        </w:rPr>
        <w:t>岗位实习、</w:t>
      </w:r>
      <w:r>
        <w:rPr>
          <w:rFonts w:ascii="宋体" w:hAnsi="宋体" w:cs="宋体" w:eastAsia="宋体"/>
          <w:spacing w:val="-4"/>
          <w:sz w:val="28"/>
          <w:szCs w:val="28"/>
        </w:rPr>
        <w:t>毕业设计、</w:t>
      </w:r>
      <w:r>
        <w:rPr>
          <w:rFonts w:ascii="宋体" w:hAnsi="宋体" w:cs="宋体" w:eastAsia="宋体"/>
          <w:spacing w:val="-3"/>
          <w:sz w:val="28"/>
          <w:szCs w:val="28"/>
        </w:rPr>
        <w:t>社会实践等。</w:t>
      </w:r>
      <w:r>
        <w:rPr>
          <w:rFonts w:ascii="宋体" w:hAnsi="宋体" w:cs="宋体" w:eastAsia="宋体"/>
          <w:spacing w:val="-5"/>
          <w:sz w:val="28"/>
          <w:szCs w:val="28"/>
        </w:rPr>
        <w:t>在校内</w:t>
      </w:r>
      <w:r>
        <w:rPr>
          <w:rFonts w:ascii="宋体" w:hAnsi="宋体" w:cs="宋体" w:eastAsia="宋体"/>
          <w:spacing w:val="-3"/>
          <w:sz w:val="28"/>
          <w:szCs w:val="28"/>
        </w:rPr>
        <w:t>进行直播销售与运营实训、</w:t>
      </w:r>
      <w:r>
        <w:rPr>
          <w:rFonts w:ascii="宋体" w:hAnsi="宋体" w:cs="宋体" w:eastAsia="宋体"/>
          <w:spacing w:val="-4"/>
          <w:sz w:val="28"/>
          <w:szCs w:val="28"/>
        </w:rPr>
        <w:t>网络营销推广实训等综合实训。</w:t>
      </w:r>
      <w:r>
        <w:rPr>
          <w:rFonts w:ascii="宋体" w:hAnsi="宋体" w:cs="宋体" w:eastAsia="宋体"/>
          <w:spacing w:val="-3"/>
          <w:sz w:val="28"/>
          <w:szCs w:val="28"/>
        </w:rPr>
        <w:t>在新</w:t>
      </w:r>
      <w:r>
        <w:rPr>
          <w:rFonts w:ascii="宋体" w:hAnsi="宋体" w:cs="宋体" w:eastAsia="宋体"/>
          <w:spacing w:val="-1"/>
          <w:sz w:val="28"/>
          <w:szCs w:val="28"/>
        </w:rPr>
        <w:t>媒体</w:t>
      </w:r>
      <w:r>
        <w:rPr>
          <w:rFonts w:ascii="宋体" w:hAnsi="宋体" w:cs="宋体" w:eastAsia="宋体"/>
          <w:spacing w:val="-3"/>
          <w:sz w:val="28"/>
          <w:szCs w:val="28"/>
        </w:rPr>
        <w:t>运营行业进行社会实践、</w:t>
      </w:r>
      <w:r>
        <w:rPr>
          <w:rFonts w:ascii="宋体" w:hAnsi="宋体" w:cs="宋体" w:eastAsia="宋体"/>
          <w:spacing w:val="-4"/>
          <w:sz w:val="28"/>
          <w:szCs w:val="28"/>
        </w:rPr>
        <w:t>跟岗实习、</w:t>
      </w:r>
      <w:r>
        <w:rPr>
          <w:rFonts w:ascii="宋体" w:hAnsi="宋体" w:cs="宋体" w:eastAsia="宋体"/>
          <w:spacing w:val="-3"/>
          <w:sz w:val="28"/>
          <w:szCs w:val="28"/>
        </w:rPr>
        <w:t>岗位实习与毕业设计。</w:t>
      </w:r>
      <w:r>
        <w:rPr>
          <w:rFonts w:ascii="宋体" w:hAnsi="宋体" w:cs="宋体" w:eastAsia="宋体"/>
          <w:spacing w:val="-5"/>
          <w:sz w:val="28"/>
          <w:szCs w:val="28"/>
        </w:rPr>
        <w:t>实训</w:t>
      </w:r>
      <w:r>
        <w:rPr>
          <w:rFonts w:ascii="宋体" w:hAnsi="宋体" w:cs="宋体" w:eastAsia="宋体"/>
          <w:spacing w:val="-3"/>
          <w:sz w:val="28"/>
          <w:szCs w:val="28"/>
        </w:rPr>
        <w:t>实习</w:t>
      </w:r>
      <w:r>
        <w:rPr>
          <w:rFonts w:ascii="宋体" w:hAnsi="宋体" w:cs="宋体" w:eastAsia="宋体"/>
          <w:spacing w:val="-3"/>
          <w:sz w:val="28"/>
          <w:szCs w:val="28"/>
        </w:rPr>
        <w:t>既是实践性教学，</w:t>
      </w:r>
      <w:r>
        <w:rPr>
          <w:rFonts w:ascii="宋体" w:hAnsi="宋体" w:cs="宋体" w:eastAsia="宋体"/>
          <w:spacing w:val="-3"/>
          <w:sz w:val="28"/>
          <w:szCs w:val="28"/>
        </w:rPr>
        <w:t>也是专业课教学的重要内容，</w:t>
      </w:r>
      <w:r>
        <w:rPr>
          <w:rFonts w:ascii="宋体" w:hAnsi="宋体" w:cs="宋体" w:eastAsia="宋体"/>
          <w:spacing w:val="-5"/>
          <w:sz w:val="28"/>
          <w:szCs w:val="28"/>
        </w:rPr>
        <w:t>应注重理论</w:t>
      </w:r>
      <w:r>
        <w:rPr>
          <w:rFonts w:ascii="宋体" w:hAnsi="宋体" w:cs="宋体" w:eastAsia="宋体"/>
          <w:spacing w:val="-3"/>
          <w:sz w:val="28"/>
          <w:szCs w:val="28"/>
        </w:rPr>
        <w:t>与实践一</w:t>
      </w:r>
      <w:r>
        <w:rPr>
          <w:rFonts w:ascii="宋体" w:hAnsi="宋体" w:cs="宋体" w:eastAsia="宋体"/>
          <w:spacing w:val="-3"/>
          <w:sz w:val="28"/>
          <w:szCs w:val="28"/>
        </w:rPr>
        <w:t>体化教学。</w:t>
      </w:r>
      <w:r>
        <w:rPr>
          <w:rFonts w:ascii="宋体" w:hAnsi="宋体" w:cs="宋体" w:eastAsia="宋体"/>
          <w:spacing w:val="-4"/>
          <w:sz w:val="28"/>
          <w:szCs w:val="28"/>
        </w:rPr>
        <w:t>应严格执行</w:t>
      </w:r>
      <w:r>
        <w:rPr>
          <w:rFonts w:ascii="宋体" w:hAnsi="宋体" w:cs="宋体" w:eastAsia="宋体"/>
          <w:spacing w:val="-3"/>
          <w:sz w:val="28"/>
          <w:szCs w:val="28"/>
        </w:rPr>
        <w:t>《职业学校学生实习管理规定》</w:t>
      </w:r>
      <w:r>
        <w:rPr>
          <w:rFonts w:ascii="宋体" w:hAnsi="宋体" w:cs="宋体" w:eastAsia="宋体"/>
          <w:spacing w:val="-5"/>
          <w:sz w:val="28"/>
          <w:szCs w:val="28"/>
        </w:rPr>
        <w:t>和</w:t>
      </w:r>
      <w:r>
        <w:rPr>
          <w:rFonts w:ascii="宋体" w:hAnsi="宋体" w:cs="宋体" w:eastAsia="宋体"/>
          <w:spacing w:val="-4"/>
          <w:sz w:val="28"/>
          <w:szCs w:val="28"/>
        </w:rPr>
        <w:t>《网</w:t>
      </w:r>
      <w:r>
        <w:rPr>
          <w:rFonts w:ascii="宋体" w:hAnsi="宋体" w:cs="宋体" w:eastAsia="宋体"/>
          <w:spacing w:val="-3"/>
          <w:sz w:val="28"/>
          <w:szCs w:val="28"/>
        </w:rPr>
        <w:t>络营销</w:t>
      </w:r>
      <w:r>
        <w:rPr>
          <w:rFonts w:ascii="宋体" w:hAnsi="宋体" w:cs="宋体" w:eastAsia="宋体"/>
          <w:spacing w:val="-1"/>
          <w:sz w:val="28"/>
          <w:szCs w:val="28"/>
        </w:rPr>
        <w:t>专业岗</w:t>
      </w:r>
      <w:r>
        <w:rPr>
          <w:rFonts w:ascii="宋体" w:hAnsi="宋体" w:cs="宋体" w:eastAsia="宋体"/>
          <w:sz w:val="28"/>
          <w:szCs w:val="28"/>
        </w:rPr>
        <w:t>位实习标准》要求。具体内容见附表实训课程描述。</w:t>
      </w:r>
    </w:p>
    <w:p>
      <w:pPr>
        <w:pStyle w:val="BodyText"/>
        <w:spacing w:before="9" w:after="0" w:line="240" w:lineRule="auto"/>
        <w:ind w:left="3406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-29“直播销售与运营实训”课程描述</w:t>
      </w:r>
    </w:p>
    <w:p>
      <w:pPr>
        <w:pStyle w:val="BodyText"/>
        <w:tabs>
          <w:tab w:val="left" w:pos="4966" w:leader="none"/>
        </w:tabs>
        <w:spacing w:before="127" w:after="0" w:line="240" w:lineRule="auto"/>
        <w:ind w:left="1301" w:right="0" w:firstLine="0"/>
      </w:pPr>
      <w:r>
        <w:rPr>
          <w:rFonts w:ascii="宋体" w:hAnsi="宋体" w:cs="宋体" w:eastAsia="宋体"/>
          <w:sz w:val="24"/>
          <w:szCs w:val="24"/>
        </w:rPr>
        <w:t>课程名称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直播销售与运营实训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8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第5学</w:t>
            </w:r>
          </w:p>
          <w:p>
            <w:pPr>
              <w:spacing w:before="86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6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</w:tr>
      <w:tr>
        <w:trPr>
          <w:trHeight w:val="2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0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理解直播销售与运营的基本概念、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原理和方法，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掌握直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播销售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与运营的基本流程；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掌握直播平台的操作技巧，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包括直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播设备的配</w:t>
            </w:r>
          </w:p>
          <w:p>
            <w:pPr>
              <w:spacing w:before="0" w:after="0" w:line="290" w:lineRule="auto"/>
              <w:ind w:left="98" w:right="0" w:firstLine="41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直播间的布置、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灯光布置等；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具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备直播内容的策划和制作能力，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能够根据市场需求和观众喜好设计吸引人的直播内容；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掌握直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播营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销的策略和技巧，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包括观众互动、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产品推荐、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促销活动等；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播销售的数据分析和优化方法，能</w:t>
            </w:r>
            <w:r>
              <w:rPr>
                <w:rFonts w:ascii="宋体" w:hAnsi="宋体" w:cs="宋体" w:eastAsia="宋体"/>
                <w:sz w:val="24"/>
                <w:szCs w:val="24"/>
              </w:rPr>
              <w:t>够根据数据反馈调整直播策略，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提升销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售效果。</w:t>
            </w:r>
          </w:p>
        </w:tc>
      </w:tr>
      <w:tr>
        <w:trPr>
          <w:trHeight w:val="44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89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直播平台操作技巧、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直播内容策划与制作、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直播营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销策略与技巧、直播销售数据</w:t>
            </w:r>
            <w:r>
              <w:rPr>
                <w:rFonts w:ascii="宋体" w:hAnsi="宋体" w:cs="宋体" w:eastAsia="宋体"/>
                <w:sz w:val="24"/>
                <w:szCs w:val="24"/>
              </w:rPr>
              <w:t>分析与优化。</w:t>
            </w:r>
          </w:p>
          <w:p>
            <w:pPr>
              <w:spacing w:before="3" w:after="0" w:line="29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教学要求：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理论与实践相结合，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注重理论知识的讲解，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同时加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强实践操作的训练，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使学生在掌握理论知识的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基础上能够熟练进行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实际操作；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案例教学与互动教学，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通过引入实际案例，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生更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好地理解直播销售与运营的实践应用，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同时鼓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励学生积极参与课堂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讨论和互动，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提高学习效果，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培养学生创新能力：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鼓励学生发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挥创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新思维，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提出独特的直播销售与运营策略，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养学生的创新能力和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实践能力，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注重职业素养培养：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在教学过程中，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注重培养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学生的职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业素养，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包括沟通能力、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团队协作能力、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职业道德等，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未来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职业发展奠定坚实基础。</w:t>
            </w:r>
          </w:p>
        </w:tc>
      </w:tr>
      <w:tr>
        <w:trPr>
          <w:trHeight w:val="120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位能力</w:t>
            </w:r>
          </w:p>
          <w:p>
            <w:pPr>
              <w:spacing w:before="89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格证书</w:t>
            </w:r>
          </w:p>
          <w:p>
            <w:pPr>
              <w:spacing w:before="88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306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具备直播销售与运营能力，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为考取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直播电</w:t>
            </w:r>
            <w:r>
              <w:rPr>
                <w:rFonts w:ascii="宋体" w:hAnsi="宋体" w:cs="宋体" w:eastAsia="宋体"/>
                <w:sz w:val="24"/>
                <w:szCs w:val="24"/>
              </w:rPr>
              <w:t>商</w:t>
            </w:r>
            <w:r>
              <w:rPr>
                <w:rFonts w:ascii="宋体" w:hAnsi="宋体" w:cs="宋体" w:eastAsia="宋体"/>
                <w:sz w:val="24"/>
                <w:szCs w:val="24"/>
                <w:spacing w:val="-36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1+X</w:t>
            </w:r>
            <w:r>
              <w:rPr>
                <w:rFonts w:ascii="宋体" w:hAnsi="宋体" w:cs="宋体" w:eastAsia="宋体"/>
                <w:sz w:val="24"/>
                <w:szCs w:val="24"/>
                <w:spacing w:val="-37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证书（初级，中级）打下基础。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pStyle w:val="BodyText"/>
        <w:spacing w:before="0" w:after="0" w:line="230" w:lineRule="auto"/>
        <w:ind w:left="319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sz w:val="24"/>
          <w:szCs w:val="24"/>
        </w:rPr>
        <w:t>6-30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sz w:val="24"/>
          <w:szCs w:val="24"/>
        </w:rPr>
        <w:t>“网络营销推广实训”课程描述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57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网络营销推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广实训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5学期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</w:tr>
      <w:tr>
        <w:trPr>
          <w:trHeight w:val="24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92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掌握网络营销推广的基本理论知识和实践技能，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具备进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行网络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营销推广的基本能力；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了解网络营销推广的最新趋势和策略，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能够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灵活运用各种网络营销推广工具和手段；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学生的创新思维和解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决问题的能力，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使其能够针对具体的企业或产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品制定有效的网络营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销推广方案；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提高学生的沟通能力和团队协作能力，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使其能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够更好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地适应现代网络营销工作的需</w:t>
            </w:r>
            <w:r>
              <w:rPr>
                <w:rFonts w:ascii="宋体" w:hAnsi="宋体" w:cs="宋体" w:eastAsia="宋体"/>
                <w:sz w:val="24"/>
                <w:szCs w:val="24"/>
              </w:rPr>
              <w:t>要。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ict>
      <v:group style="position:absolute;margin-left:83.970pt;margin-top:72.0pt;width:427.360pt;height:0.480pt;mso-position-horizontal-relative:page;mso-position-vertical-relative:page;z-index:-10" coordorigin="1679,1440" coordsize="8547,9">
        <v:line style="position:absolute;" from="1684,1444" to="10221,1444" filled="false" stroked="true" strokeweight="0.480pt" strokecolor="#000000">
          <v:stroke dashstyle="solid"/>
        </v:line>
      </v:group>
    </w:pict>
    <w:pict>
      <v:group style="position:absolute;margin-left:83.970pt;margin-top:272.500pt;width:427.360pt;height:0.480pt;mso-position-horizontal-relative:page;mso-position-vertical-relative:page;z-index:-10" coordorigin="1679,5450" coordsize="8547,9">
        <v:line style="position:absolute;" from="1684,5454" to="10221,5454" filled="false" stroked="true" strokeweight="0.480pt" strokecolor="#000000">
          <v:stroke dashstyle="solid"/>
        </v:line>
      </v:group>
    </w:pict>
    <w:pict>
      <v:group style="position:absolute;margin-left:83.970pt;margin-top:333.0pt;width:427.360pt;height:0.480pt;mso-position-horizontal-relative:page;mso-position-vertical-relative:page;z-index:-10" coordorigin="1679,6660" coordsize="8547,9">
        <v:line style="position:absolute;" from="1684,6664" to="10221,6664" filled="false" stroked="true" strokeweight="0.480pt" strokecolor="#000000">
          <v:stroke dashstyle="solid"/>
        </v:line>
      </v:group>
    </w:pict>
    <w:pict>
      <v:group style="position:absolute;margin-left:84.209pt;margin-top:71.760pt;width:0.480pt;height:261.480pt;mso-position-horizontal-relative:page;mso-position-vertical-relative:page;z-index:-10" coordorigin="1684,1435" coordsize="9,5229">
        <v:line style="position:absolute;" from="1689,1440" to="1689,6660" filled="false" stroked="true" strokeweight="0.480pt" strokecolor="#000000">
          <v:stroke dashstyle="solid"/>
        </v:line>
      </v:group>
    </w:pict>
    <w:pict>
      <v:group style="position:absolute;margin-left:156.110pt;margin-top:71.760pt;width:0.480pt;height:261.480pt;mso-position-horizontal-relative:page;mso-position-vertical-relative:page;z-index:-10" coordorigin="3122,1435" coordsize="9,5229">
        <v:line style="position:absolute;" from="3127,1440" to="3127,6660" filled="false" stroked="true" strokeweight="0.480pt" strokecolor="#000000">
          <v:stroke dashstyle="solid"/>
        </v:line>
      </v:group>
    </w:pict>
    <w:pict>
      <v:group style="position:absolute;margin-left:510.610pt;margin-top:71.760pt;width:0.480pt;height:261.480pt;mso-position-horizontal-relative:page;mso-position-vertical-relative:page;z-index:-10" coordorigin="10212,1435" coordsize="9,5229">
        <v:line style="position:absolute;" from="10217,1440" to="10217,6660" filled="false" stroked="true" strokeweight="0.480pt" strokecolor="#000000">
          <v:stroke dashstyle="solid"/>
        </v:line>
      </v:group>
    </w:pict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1" w:lineRule="exact"/>
        <w:ind w:left="0" w:right="0"/>
      </w:pPr>
    </w:p>
    <w:p>
      <w:pPr>
        <w:pStyle w:val="BodyText"/>
        <w:spacing w:before="0" w:after="0" w:line="240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主要</w:t>
      </w:r>
      <w:r>
        <w:rPr>
          <w:rFonts w:ascii="宋体" w:hAnsi="宋体" w:cs="宋体" w:eastAsia="宋体"/>
          <w:sz w:val="24"/>
          <w:szCs w:val="24"/>
        </w:rPr>
        <w:t>内容和</w:t>
      </w:r>
    </w:p>
    <w:p>
      <w:pPr>
        <w:pStyle w:val="BodyText"/>
        <w:spacing w:before="88" w:after="0" w:line="240" w:lineRule="auto"/>
        <w:ind w:left="130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教学</w:t>
      </w:r>
      <w:r>
        <w:rPr>
          <w:rFonts w:ascii="宋体" w:hAnsi="宋体" w:cs="宋体" w:eastAsia="宋体"/>
          <w:sz w:val="24"/>
          <w:szCs w:val="24"/>
        </w:rPr>
        <w:t>要求</w:t>
      </w:r>
    </w:p>
    <w:p>
      <w:pPr>
        <w:spacing w:before="0" w:after="0" w:line="255" w:lineRule="exact"/>
        <w:ind w:left="0" w:right="0"/>
      </w:pPr>
      <w:br w:type="column"/>
    </w:p>
    <w:p>
      <w:pPr>
        <w:pStyle w:val="BodyText"/>
        <w:spacing w:before="0" w:after="0" w:line="308" w:lineRule="auto"/>
        <w:ind w:left="0" w:right="1121" w:firstLine="480"/>
      </w:pPr>
      <w:r>
        <w:rPr>
          <w:rFonts w:ascii="宋体" w:hAnsi="宋体" w:cs="宋体" w:eastAsia="宋体"/>
          <w:spacing w:val="-4"/>
          <w:sz w:val="24"/>
          <w:szCs w:val="24"/>
        </w:rPr>
        <w:t>主要内容：</w:t>
      </w:r>
      <w:r>
        <w:rPr>
          <w:rFonts w:ascii="宋体" w:hAnsi="宋体" w:cs="宋体" w:eastAsia="宋体"/>
          <w:spacing w:val="-3"/>
          <w:sz w:val="24"/>
          <w:szCs w:val="24"/>
        </w:rPr>
        <w:t>网络市场调研、</w:t>
      </w:r>
      <w:r>
        <w:rPr>
          <w:rFonts w:ascii="宋体" w:hAnsi="宋体" w:cs="宋体" w:eastAsia="宋体"/>
          <w:spacing w:val="-4"/>
          <w:sz w:val="24"/>
          <w:szCs w:val="24"/>
        </w:rPr>
        <w:t>社交媒体营销、</w:t>
      </w:r>
      <w:r>
        <w:rPr>
          <w:rFonts w:ascii="宋体" w:hAnsi="宋体" w:cs="宋体" w:eastAsia="宋体"/>
          <w:spacing w:val="-3"/>
          <w:sz w:val="24"/>
          <w:szCs w:val="24"/>
        </w:rPr>
        <w:t>搜索引擎优化、</w:t>
      </w:r>
      <w:r>
        <w:rPr>
          <w:rFonts w:ascii="宋体" w:hAnsi="宋体" w:cs="宋体" w:eastAsia="宋体"/>
          <w:spacing w:val="-7"/>
          <w:sz w:val="24"/>
          <w:szCs w:val="24"/>
        </w:rPr>
        <w:t>网</w:t>
      </w:r>
      <w:r>
        <w:rPr>
          <w:rFonts w:ascii="宋体" w:hAnsi="宋体" w:cs="宋体" w:eastAsia="宋体"/>
          <w:spacing w:val="-1"/>
          <w:sz w:val="24"/>
          <w:szCs w:val="24"/>
        </w:rPr>
        <w:t>络广</w:t>
      </w:r>
      <w:r>
        <w:rPr>
          <w:rFonts w:ascii="宋体" w:hAnsi="宋体" w:cs="宋体" w:eastAsia="宋体"/>
          <w:sz w:val="24"/>
          <w:szCs w:val="24"/>
        </w:rPr>
        <w:t>告投放。</w:t>
      </w:r>
    </w:p>
    <w:p>
      <w:pPr>
        <w:pStyle w:val="BodyText"/>
        <w:spacing w:before="0" w:after="0" w:line="306" w:lineRule="auto"/>
        <w:ind w:left="0" w:right="1121" w:firstLine="480"/>
      </w:pPr>
      <w:r>
        <w:rPr>
          <w:rFonts w:ascii="宋体" w:hAnsi="宋体" w:cs="宋体" w:eastAsia="宋体"/>
          <w:spacing w:val="-4"/>
          <w:sz w:val="24"/>
          <w:szCs w:val="24"/>
        </w:rPr>
        <w:t>教学要求：</w:t>
      </w:r>
      <w:r>
        <w:rPr>
          <w:rFonts w:ascii="宋体" w:hAnsi="宋体" w:cs="宋体" w:eastAsia="宋体"/>
          <w:spacing w:val="-3"/>
          <w:sz w:val="24"/>
          <w:szCs w:val="24"/>
        </w:rPr>
        <w:t>注重理论知识的讲解与实践操作的结合，</w:t>
      </w:r>
      <w:r>
        <w:rPr>
          <w:rFonts w:ascii="宋体" w:hAnsi="宋体" w:cs="宋体" w:eastAsia="宋体"/>
          <w:spacing w:val="-7"/>
          <w:sz w:val="24"/>
          <w:szCs w:val="24"/>
        </w:rPr>
        <w:t>通过</w:t>
      </w:r>
      <w:r>
        <w:rPr>
          <w:rFonts w:ascii="宋体" w:hAnsi="宋体" w:cs="宋体" w:eastAsia="宋体"/>
          <w:spacing w:val="-5"/>
          <w:sz w:val="24"/>
          <w:szCs w:val="24"/>
        </w:rPr>
        <w:t>案例</w:t>
      </w:r>
      <w:r>
        <w:rPr>
          <w:rFonts w:ascii="宋体" w:hAnsi="宋体" w:cs="宋体" w:eastAsia="宋体"/>
          <w:spacing w:val="-3"/>
          <w:sz w:val="24"/>
          <w:szCs w:val="24"/>
        </w:rPr>
        <w:t>分析、</w:t>
      </w:r>
      <w:r>
        <w:rPr>
          <w:rFonts w:ascii="宋体" w:hAnsi="宋体" w:cs="宋体" w:eastAsia="宋体"/>
          <w:spacing w:val="-3"/>
          <w:sz w:val="24"/>
          <w:szCs w:val="24"/>
        </w:rPr>
        <w:t>实践操作等方式，</w:t>
      </w:r>
      <w:r>
        <w:rPr>
          <w:rFonts w:ascii="宋体" w:hAnsi="宋体" w:cs="宋体" w:eastAsia="宋体"/>
          <w:spacing w:val="-4"/>
          <w:sz w:val="24"/>
          <w:szCs w:val="24"/>
        </w:rPr>
        <w:t>使学生更好地理解和掌</w:t>
      </w:r>
      <w:r>
        <w:rPr>
          <w:rFonts w:ascii="宋体" w:hAnsi="宋体" w:cs="宋体" w:eastAsia="宋体"/>
          <w:spacing w:val="-3"/>
          <w:sz w:val="24"/>
          <w:szCs w:val="24"/>
        </w:rPr>
        <w:t>握网络营销推广的</w:t>
      </w:r>
      <w:r>
        <w:rPr>
          <w:rFonts w:ascii="宋体" w:hAnsi="宋体" w:cs="宋体" w:eastAsia="宋体"/>
          <w:spacing w:val="-3"/>
          <w:sz w:val="24"/>
          <w:szCs w:val="24"/>
        </w:rPr>
        <w:t>技能和方法；</w:t>
      </w:r>
      <w:r>
        <w:rPr>
          <w:rFonts w:ascii="宋体" w:hAnsi="宋体" w:cs="宋体" w:eastAsia="宋体"/>
          <w:spacing w:val="-4"/>
          <w:sz w:val="24"/>
          <w:szCs w:val="24"/>
        </w:rPr>
        <w:t>在教学过程中，</w:t>
      </w:r>
      <w:r>
        <w:rPr>
          <w:rFonts w:ascii="宋体" w:hAnsi="宋体" w:cs="宋体" w:eastAsia="宋体"/>
          <w:spacing w:val="-3"/>
          <w:sz w:val="24"/>
          <w:szCs w:val="24"/>
        </w:rPr>
        <w:t>应充分发挥学生的主体作用，</w:t>
      </w:r>
      <w:r>
        <w:rPr>
          <w:rFonts w:ascii="宋体" w:hAnsi="宋体" w:cs="宋体" w:eastAsia="宋体"/>
          <w:spacing w:val="-4"/>
          <w:sz w:val="24"/>
          <w:szCs w:val="24"/>
        </w:rPr>
        <w:t>鼓励学</w:t>
      </w:r>
      <w:r>
        <w:rPr>
          <w:rFonts w:ascii="宋体" w:hAnsi="宋体" w:cs="宋体" w:eastAsia="宋体"/>
          <w:spacing w:val="-3"/>
          <w:sz w:val="24"/>
          <w:szCs w:val="24"/>
        </w:rPr>
        <w:t>生积极参与课堂讨论、</w:t>
      </w:r>
      <w:r>
        <w:rPr>
          <w:rFonts w:ascii="宋体" w:hAnsi="宋体" w:cs="宋体" w:eastAsia="宋体"/>
          <w:spacing w:val="-4"/>
          <w:sz w:val="24"/>
          <w:szCs w:val="24"/>
        </w:rPr>
        <w:t>小组合作等活动，</w:t>
      </w:r>
      <w:r>
        <w:rPr>
          <w:rFonts w:ascii="宋体" w:hAnsi="宋体" w:cs="宋体" w:eastAsia="宋体"/>
          <w:spacing w:val="-4"/>
          <w:sz w:val="24"/>
          <w:szCs w:val="24"/>
        </w:rPr>
        <w:t>提高</w:t>
      </w:r>
      <w:r>
        <w:rPr>
          <w:rFonts w:ascii="宋体" w:hAnsi="宋体" w:cs="宋体" w:eastAsia="宋体"/>
          <w:spacing w:val="-3"/>
          <w:sz w:val="24"/>
          <w:szCs w:val="24"/>
        </w:rPr>
        <w:t>学生的自主学习能力</w:t>
      </w:r>
      <w:r>
        <w:rPr>
          <w:rFonts w:ascii="宋体" w:hAnsi="宋体" w:cs="宋体" w:eastAsia="宋体"/>
          <w:sz w:val="24"/>
          <w:szCs w:val="24"/>
        </w:rPr>
        <w:t>和团队协作能力；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sz w:val="24"/>
          <w:szCs w:val="24"/>
        </w:rPr>
        <w:t>教师应及时关注网络营销推广领域的最新动态</w:t>
      </w:r>
      <w:r>
        <w:rPr>
          <w:rFonts w:ascii="宋体" w:hAnsi="宋体" w:cs="宋体" w:eastAsia="宋体"/>
          <w:spacing w:val="-3"/>
          <w:sz w:val="24"/>
          <w:szCs w:val="24"/>
        </w:rPr>
        <w:t>和趋势，</w:t>
      </w:r>
      <w:r>
        <w:rPr>
          <w:rFonts w:ascii="宋体" w:hAnsi="宋体" w:cs="宋体" w:eastAsia="宋体"/>
          <w:spacing w:val="-3"/>
          <w:sz w:val="24"/>
          <w:szCs w:val="24"/>
        </w:rPr>
        <w:t>将前沿知识引入课堂，</w:t>
      </w:r>
      <w:r>
        <w:rPr>
          <w:rFonts w:ascii="宋体" w:hAnsi="宋体" w:cs="宋体" w:eastAsia="宋体"/>
          <w:spacing w:val="-4"/>
          <w:sz w:val="24"/>
          <w:szCs w:val="24"/>
        </w:rPr>
        <w:t>使学生了解并掌握最新</w:t>
      </w:r>
      <w:r>
        <w:rPr>
          <w:rFonts w:ascii="宋体" w:hAnsi="宋体" w:cs="宋体" w:eastAsia="宋体"/>
          <w:spacing w:val="-3"/>
          <w:sz w:val="24"/>
          <w:szCs w:val="24"/>
        </w:rPr>
        <w:t>的网络营销</w:t>
      </w:r>
      <w:r>
        <w:rPr>
          <w:rFonts w:ascii="宋体" w:hAnsi="宋体" w:cs="宋体" w:eastAsia="宋体"/>
          <w:spacing w:val="-3"/>
          <w:sz w:val="24"/>
          <w:szCs w:val="24"/>
        </w:rPr>
        <w:t>推广策略和技术；</w:t>
      </w:r>
      <w:r>
        <w:rPr>
          <w:rFonts w:ascii="宋体" w:hAnsi="宋体" w:cs="宋体" w:eastAsia="宋体"/>
          <w:spacing w:val="-4"/>
          <w:sz w:val="24"/>
          <w:szCs w:val="24"/>
        </w:rPr>
        <w:t>加强学生的实践操作能力，</w:t>
      </w:r>
      <w:r>
        <w:rPr>
          <w:rFonts w:ascii="宋体" w:hAnsi="宋体" w:cs="宋体" w:eastAsia="宋体"/>
          <w:spacing w:val="-3"/>
          <w:sz w:val="24"/>
          <w:szCs w:val="24"/>
        </w:rPr>
        <w:t>使学生在实践中</w:t>
      </w:r>
      <w:r>
        <w:rPr>
          <w:rFonts w:ascii="宋体" w:hAnsi="宋体" w:cs="宋体" w:eastAsia="宋体"/>
          <w:spacing w:val="-2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网络</w:t>
      </w:r>
      <w:r>
        <w:rPr>
          <w:rFonts w:ascii="宋体" w:hAnsi="宋体" w:cs="宋体" w:eastAsia="宋体"/>
          <w:sz w:val="24"/>
          <w:szCs w:val="24"/>
        </w:rPr>
        <w:t>营销推广的核心技能。</w:t>
      </w:r>
    </w:p>
    <w:p>
      <w:pPr>
        <w:sectPr>
          <w:pgSz w:w="11906" w:h="16838"/>
          <w:pgMar w:header="0" w:footer="1193" w:top="1308" w:bottom="1193" w:left="625" w:right="675"/>
          <w:cols w:num="2" w:equalWidth="0">
            <w:col w:w="2609" w:space="0"/>
            <w:col w:w="7995"/>
          </w:cols>
        </w:sectPr>
      </w:pPr>
    </w:p>
    <w:p>
      <w:pPr>
        <w:pStyle w:val="BodyText"/>
        <w:spacing w:before="0" w:after="0" w:line="226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与岗</w:t>
      </w:r>
      <w:r>
        <w:rPr>
          <w:rFonts w:ascii="宋体" w:hAnsi="宋体" w:cs="宋体" w:eastAsia="宋体"/>
          <w:sz w:val="24"/>
          <w:szCs w:val="24"/>
        </w:rPr>
        <w:t>位能力</w:t>
      </w:r>
    </w:p>
    <w:p>
      <w:pPr>
        <w:pStyle w:val="BodyText"/>
        <w:spacing w:before="89" w:after="0" w:line="240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和资</w:t>
      </w:r>
      <w:r>
        <w:rPr>
          <w:rFonts w:ascii="宋体" w:hAnsi="宋体" w:cs="宋体" w:eastAsia="宋体"/>
          <w:sz w:val="24"/>
          <w:szCs w:val="24"/>
        </w:rPr>
        <w:t>格证书</w:t>
      </w:r>
    </w:p>
    <w:p>
      <w:pPr>
        <w:pStyle w:val="BodyText"/>
        <w:spacing w:before="88" w:after="0" w:line="240" w:lineRule="auto"/>
        <w:ind w:left="142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的衔接</w:t>
      </w:r>
    </w:p>
    <w:p>
      <w:pPr>
        <w:pStyle w:val="BodyText"/>
        <w:spacing w:before="26" w:after="0" w:line="326" w:lineRule="auto"/>
        <w:ind w:left="0" w:right="1121" w:firstLine="480"/>
      </w:pPr>
      <w:br w:type="column"/>
      <w:r>
        <w:rPr>
          <w:rFonts w:ascii="宋体" w:hAnsi="宋体" w:cs="宋体" w:eastAsia="宋体"/>
          <w:spacing w:val="-4"/>
          <w:sz w:val="24"/>
          <w:szCs w:val="24"/>
        </w:rPr>
        <w:t>通过本课程的学习，</w:t>
      </w:r>
      <w:r>
        <w:rPr>
          <w:rFonts w:ascii="宋体" w:hAnsi="宋体" w:cs="宋体" w:eastAsia="宋体"/>
          <w:spacing w:val="-4"/>
          <w:sz w:val="24"/>
          <w:szCs w:val="24"/>
        </w:rPr>
        <w:t>具备灵活运用各</w:t>
      </w:r>
      <w:r>
        <w:rPr>
          <w:rFonts w:ascii="宋体" w:hAnsi="宋体" w:cs="宋体" w:eastAsia="宋体"/>
          <w:spacing w:val="-3"/>
          <w:sz w:val="24"/>
          <w:szCs w:val="24"/>
        </w:rPr>
        <w:t>种网络营销推广工具和手</w:t>
      </w:r>
      <w:r>
        <w:rPr>
          <w:rFonts w:ascii="宋体" w:hAnsi="宋体" w:cs="宋体" w:eastAsia="宋体"/>
          <w:spacing w:val="-3"/>
          <w:sz w:val="24"/>
          <w:szCs w:val="24"/>
        </w:rPr>
        <w:t>段解决实际问题的能力，</w:t>
      </w:r>
      <w:r>
        <w:rPr>
          <w:rFonts w:ascii="宋体" w:hAnsi="宋体" w:cs="宋体" w:eastAsia="宋体"/>
          <w:spacing w:val="-4"/>
          <w:sz w:val="24"/>
          <w:szCs w:val="24"/>
        </w:rPr>
        <w:t>为考取数字营销技术应</w:t>
      </w:r>
      <w:r>
        <w:rPr>
          <w:rFonts w:ascii="宋体" w:hAnsi="宋体" w:cs="宋体" w:eastAsia="宋体"/>
          <w:spacing w:val="-3"/>
          <w:sz w:val="24"/>
          <w:szCs w:val="24"/>
        </w:rPr>
        <w:t>用职业技能等级证</w:t>
      </w:r>
      <w:r>
        <w:rPr>
          <w:rFonts w:ascii="宋体" w:hAnsi="宋体" w:cs="宋体" w:eastAsia="宋体"/>
          <w:sz w:val="24"/>
          <w:szCs w:val="24"/>
        </w:rPr>
        <w:t>书（中级）</w:t>
      </w:r>
      <w:r>
        <w:rPr>
          <w:rFonts w:ascii="宋体" w:hAnsi="宋体" w:cs="宋体" w:eastAsia="宋体"/>
          <w:spacing w:val="-1"/>
          <w:sz w:val="24"/>
          <w:szCs w:val="24"/>
        </w:rPr>
        <w:t>打下</w:t>
      </w:r>
      <w:r>
        <w:rPr>
          <w:rFonts w:ascii="宋体" w:hAnsi="宋体" w:cs="宋体" w:eastAsia="宋体"/>
          <w:sz w:val="24"/>
          <w:szCs w:val="24"/>
        </w:rPr>
        <w:t>基础。</w:t>
      </w:r>
    </w:p>
    <w:p>
      <w:pPr>
        <w:sectPr>
          <w:type w:val="continuous"/>
          <w:pgSz w:w="11906" w:h="16838"/>
          <w:pgMar w:header="0" w:footer="1193" w:top="1308" w:bottom="1193" w:left="625" w:right="675"/>
          <w:cols w:num="2" w:equalWidth="0">
            <w:col w:w="2609" w:space="0"/>
            <w:col w:w="7995"/>
          </w:cols>
        </w:sectPr>
      </w:pPr>
    </w:p>
    <w:p>
      <w:pPr>
        <w:spacing w:before="0" w:after="0" w:line="350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717" w:leader="none"/>
        </w:tabs>
        <w:spacing w:before="0" w:after="0" w:line="240" w:lineRule="auto"/>
        <w:ind w:left="2717" w:right="0" w:hanging="986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3"/>
          <w:sz w:val="28"/>
          <w:szCs w:val="28"/>
        </w:rPr>
        <w:t>相关要求</w:t>
      </w:r>
    </w:p>
    <w:p>
      <w:pPr>
        <w:spacing w:before="0" w:after="0" w:line="268" w:lineRule="exact"/>
        <w:ind w:left="0" w:right="0"/>
      </w:pPr>
    </w:p>
    <w:p>
      <w:pPr>
        <w:pStyle w:val="BodyText"/>
        <w:spacing w:before="0" w:after="0" w:line="329" w:lineRule="auto"/>
        <w:ind w:left="1172" w:right="1119" w:firstLine="559"/>
      </w:pPr>
      <w:r>
        <w:rPr>
          <w:rFonts w:ascii="宋体" w:hAnsi="宋体" w:cs="宋体" w:eastAsia="宋体"/>
          <w:spacing w:val="-3"/>
          <w:sz w:val="28"/>
          <w:szCs w:val="28"/>
        </w:rPr>
        <w:t>应结合学校实际，</w:t>
      </w:r>
      <w:r>
        <w:rPr>
          <w:rFonts w:ascii="宋体" w:hAnsi="宋体" w:cs="宋体" w:eastAsia="宋体"/>
          <w:spacing w:val="-4"/>
          <w:sz w:val="28"/>
          <w:szCs w:val="28"/>
        </w:rPr>
        <w:t>落实课程思政，</w:t>
      </w:r>
      <w:r>
        <w:rPr>
          <w:rFonts w:ascii="宋体" w:hAnsi="宋体" w:cs="宋体" w:eastAsia="宋体"/>
          <w:spacing w:val="-4"/>
          <w:sz w:val="28"/>
          <w:szCs w:val="28"/>
        </w:rPr>
        <w:t>推进全员、</w:t>
      </w:r>
      <w:r>
        <w:rPr>
          <w:rFonts w:ascii="宋体" w:hAnsi="宋体" w:cs="宋体" w:eastAsia="宋体"/>
          <w:spacing w:val="-3"/>
          <w:sz w:val="28"/>
          <w:szCs w:val="28"/>
        </w:rPr>
        <w:t>全过程、</w:t>
      </w:r>
      <w:r>
        <w:rPr>
          <w:rFonts w:ascii="宋体" w:hAnsi="宋体" w:cs="宋体" w:eastAsia="宋体"/>
          <w:spacing w:val="-4"/>
          <w:sz w:val="28"/>
          <w:szCs w:val="28"/>
        </w:rPr>
        <w:t>全方</w:t>
      </w:r>
      <w:r>
        <w:rPr>
          <w:rFonts w:ascii="宋体" w:hAnsi="宋体" w:cs="宋体" w:eastAsia="宋体"/>
          <w:spacing w:val="-3"/>
          <w:sz w:val="28"/>
          <w:szCs w:val="28"/>
        </w:rPr>
        <w:t>位育</w:t>
      </w:r>
      <w:r>
        <w:rPr>
          <w:rFonts w:ascii="宋体" w:hAnsi="宋体" w:cs="宋体" w:eastAsia="宋体"/>
          <w:spacing w:val="-3"/>
          <w:sz w:val="28"/>
          <w:szCs w:val="28"/>
        </w:rPr>
        <w:t>人，</w:t>
      </w:r>
      <w:r>
        <w:rPr>
          <w:rFonts w:ascii="宋体" w:hAnsi="宋体" w:cs="宋体" w:eastAsia="宋体"/>
          <w:spacing w:val="-3"/>
          <w:sz w:val="28"/>
          <w:szCs w:val="28"/>
        </w:rPr>
        <w:t>实现思想政治教育与技术技能培养的有机统一，</w:t>
      </w:r>
      <w:r>
        <w:rPr>
          <w:rFonts w:ascii="宋体" w:hAnsi="宋体" w:cs="宋体" w:eastAsia="宋体"/>
          <w:spacing w:val="-5"/>
          <w:sz w:val="28"/>
          <w:szCs w:val="28"/>
        </w:rPr>
        <w:t>探索</w:t>
      </w:r>
      <w:r>
        <w:rPr>
          <w:rFonts w:ascii="宋体" w:hAnsi="宋体" w:cs="宋体" w:eastAsia="宋体"/>
          <w:spacing w:val="-4"/>
          <w:sz w:val="28"/>
          <w:szCs w:val="28"/>
        </w:rPr>
        <w:t>实践课程思</w:t>
      </w:r>
      <w:r>
        <w:rPr>
          <w:rFonts w:ascii="宋体" w:hAnsi="宋体" w:cs="宋体" w:eastAsia="宋体"/>
          <w:spacing w:val="-3"/>
          <w:sz w:val="28"/>
          <w:szCs w:val="28"/>
        </w:rPr>
        <w:t>政。开设安全教育、</w:t>
      </w:r>
      <w:r>
        <w:rPr>
          <w:rFonts w:ascii="宋体" w:hAnsi="宋体" w:cs="宋体" w:eastAsia="宋体"/>
          <w:spacing w:val="-4"/>
          <w:sz w:val="28"/>
          <w:szCs w:val="28"/>
        </w:rPr>
        <w:t>劳动教育、社会</w:t>
      </w:r>
      <w:r>
        <w:rPr>
          <w:rFonts w:ascii="宋体" w:hAnsi="宋体" w:cs="宋体" w:eastAsia="宋体"/>
          <w:spacing w:val="-3"/>
          <w:sz w:val="28"/>
          <w:szCs w:val="28"/>
        </w:rPr>
        <w:t>责任、绿色环保、互联网、数字</w:t>
      </w:r>
      <w:r>
        <w:rPr>
          <w:rFonts w:ascii="宋体" w:hAnsi="宋体" w:cs="宋体" w:eastAsia="宋体"/>
          <w:spacing w:val="-3"/>
          <w:sz w:val="28"/>
          <w:szCs w:val="28"/>
        </w:rPr>
        <w:t>技术、</w:t>
      </w:r>
      <w:r>
        <w:rPr>
          <w:rFonts w:ascii="宋体" w:hAnsi="宋体" w:cs="宋体" w:eastAsia="宋体"/>
          <w:spacing w:val="-3"/>
          <w:sz w:val="28"/>
          <w:szCs w:val="28"/>
        </w:rPr>
        <w:t>人工智能、</w:t>
      </w:r>
      <w:r>
        <w:rPr>
          <w:rFonts w:ascii="宋体" w:hAnsi="宋体" w:cs="宋体" w:eastAsia="宋体"/>
          <w:spacing w:val="-3"/>
          <w:sz w:val="28"/>
          <w:szCs w:val="28"/>
        </w:rPr>
        <w:t>现代管理等方面的选修课程、</w:t>
      </w:r>
      <w:r>
        <w:rPr>
          <w:rFonts w:ascii="宋体" w:hAnsi="宋体" w:cs="宋体" w:eastAsia="宋体"/>
          <w:spacing w:val="-5"/>
          <w:sz w:val="28"/>
          <w:szCs w:val="28"/>
        </w:rPr>
        <w:t>拓展课程或</w:t>
      </w:r>
      <w:r>
        <w:rPr>
          <w:rFonts w:ascii="宋体" w:hAnsi="宋体" w:cs="宋体" w:eastAsia="宋体"/>
          <w:spacing w:val="-3"/>
          <w:sz w:val="28"/>
          <w:szCs w:val="28"/>
        </w:rPr>
        <w:t>专题讲座</w:t>
      </w:r>
      <w:r>
        <w:rPr>
          <w:rFonts w:ascii="宋体" w:hAnsi="宋体" w:cs="宋体" w:eastAsia="宋体"/>
          <w:spacing w:val="-3"/>
          <w:sz w:val="28"/>
          <w:szCs w:val="28"/>
        </w:rPr>
        <w:t>（活动）</w:t>
      </w:r>
      <w:r>
        <w:rPr>
          <w:rFonts w:ascii="宋体" w:hAnsi="宋体" w:cs="宋体" w:eastAsia="宋体"/>
          <w:spacing w:val="-4"/>
          <w:sz w:val="28"/>
          <w:szCs w:val="28"/>
        </w:rPr>
        <w:t>，</w:t>
      </w:r>
      <w:r>
        <w:rPr>
          <w:rFonts w:ascii="宋体" w:hAnsi="宋体" w:cs="宋体" w:eastAsia="宋体"/>
          <w:spacing w:val="-3"/>
          <w:sz w:val="28"/>
          <w:szCs w:val="28"/>
        </w:rPr>
        <w:t>并将有关内容融入专业课程教学中；</w:t>
      </w:r>
      <w:r>
        <w:rPr>
          <w:rFonts w:ascii="宋体" w:hAnsi="宋体" w:cs="宋体" w:eastAsia="宋体"/>
          <w:spacing w:val="-5"/>
          <w:sz w:val="28"/>
          <w:szCs w:val="28"/>
        </w:rPr>
        <w:t>将创新创</w:t>
      </w:r>
      <w:r>
        <w:rPr>
          <w:rFonts w:ascii="宋体" w:hAnsi="宋体" w:cs="宋体" w:eastAsia="宋体"/>
          <w:spacing w:val="-3"/>
          <w:sz w:val="28"/>
          <w:szCs w:val="28"/>
        </w:rPr>
        <w:t>业教育融入</w:t>
      </w:r>
      <w:r>
        <w:rPr>
          <w:rFonts w:ascii="宋体" w:hAnsi="宋体" w:cs="宋体" w:eastAsia="宋体"/>
          <w:spacing w:val="-3"/>
          <w:sz w:val="28"/>
          <w:szCs w:val="28"/>
        </w:rPr>
        <w:t>专业课程教学和有关实践性教学环节中；</w:t>
      </w:r>
      <w:r>
        <w:rPr>
          <w:rFonts w:ascii="宋体" w:hAnsi="宋体" w:cs="宋体" w:eastAsia="宋体"/>
          <w:spacing w:val="-4"/>
          <w:sz w:val="28"/>
          <w:szCs w:val="28"/>
        </w:rPr>
        <w:t>自主开设其他特色课程；</w:t>
      </w:r>
      <w:r>
        <w:rPr>
          <w:rFonts w:ascii="宋体" w:hAnsi="宋体" w:cs="宋体" w:eastAsia="宋体"/>
          <w:spacing w:val="-1"/>
          <w:sz w:val="28"/>
          <w:szCs w:val="28"/>
        </w:rPr>
        <w:t>组</w:t>
      </w:r>
      <w:r>
        <w:rPr>
          <w:rFonts w:ascii="宋体" w:hAnsi="宋体" w:cs="宋体" w:eastAsia="宋体"/>
          <w:sz w:val="28"/>
          <w:szCs w:val="28"/>
        </w:rPr>
        <w:t>织开展德育活动、</w:t>
      </w:r>
      <w:r>
        <w:rPr>
          <w:rFonts w:ascii="宋体" w:hAnsi="宋体" w:cs="宋体" w:eastAsia="宋体"/>
          <w:spacing w:val="-1"/>
          <w:sz w:val="28"/>
          <w:szCs w:val="28"/>
        </w:rPr>
        <w:t>志愿</w:t>
      </w:r>
      <w:r>
        <w:rPr>
          <w:rFonts w:ascii="宋体" w:hAnsi="宋体" w:cs="宋体" w:eastAsia="宋体"/>
          <w:sz w:val="28"/>
          <w:szCs w:val="28"/>
        </w:rPr>
        <w:t>服务活动和其他实践活动。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34" w:leader="none"/>
        </w:tabs>
        <w:spacing w:before="0" w:after="0" w:line="230" w:lineRule="auto"/>
        <w:ind w:left="2434" w:right="0" w:hanging="703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0" w:id="10"/>
      <w:r>
        <w:rPr>
          <w:rFonts w:ascii="宋体" w:hAnsi="宋体" w:cs="宋体" w:eastAsia="宋体"/>
          <w:b/>
          <w:spacing w:val="-3"/>
          <w:sz w:val="28"/>
          <w:szCs w:val="28"/>
        </w:rPr>
        <w:t>学时安排</w:t>
      </w:r>
      <w:bookmarkEnd w:id="10"/>
    </w:p>
    <w:p>
      <w:pPr>
        <w:pStyle w:val="BodyText"/>
        <w:spacing w:before="156" w:after="0" w:line="329" w:lineRule="auto"/>
        <w:ind w:left="1172" w:right="1119" w:firstLine="559"/>
      </w:pPr>
      <w:r>
        <w:rPr>
          <w:rFonts w:ascii="宋体" w:hAnsi="宋体" w:cs="宋体" w:eastAsia="宋体"/>
          <w:spacing w:val="-18"/>
          <w:sz w:val="28"/>
          <w:szCs w:val="28"/>
        </w:rPr>
        <w:t>总学时一般为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2800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18"/>
          <w:sz w:val="28"/>
          <w:szCs w:val="28"/>
        </w:rPr>
        <w:t>学时，</w:t>
      </w:r>
      <w:r>
        <w:rPr>
          <w:rFonts w:ascii="宋体" w:hAnsi="宋体" w:cs="宋体" w:eastAsia="宋体"/>
          <w:spacing w:val="-17"/>
          <w:sz w:val="28"/>
          <w:szCs w:val="28"/>
        </w:rPr>
        <w:t>每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10"/>
          <w:sz w:val="28"/>
          <w:szCs w:val="28"/>
        </w:rPr>
        <w:t>16～18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18"/>
          <w:sz w:val="28"/>
          <w:szCs w:val="28"/>
        </w:rPr>
        <w:t>学时折算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1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18"/>
          <w:sz w:val="28"/>
          <w:szCs w:val="28"/>
        </w:rPr>
        <w:t>学分，</w:t>
      </w:r>
      <w:r>
        <w:rPr>
          <w:rFonts w:ascii="宋体" w:hAnsi="宋体" w:cs="宋体" w:eastAsia="宋体"/>
          <w:spacing w:val="-17"/>
          <w:sz w:val="28"/>
          <w:szCs w:val="28"/>
        </w:rPr>
        <w:t>其中，</w:t>
      </w:r>
      <w:r>
        <w:rPr>
          <w:rFonts w:ascii="宋体" w:hAnsi="宋体" w:cs="宋体" w:eastAsia="宋体"/>
          <w:spacing w:val="-18"/>
          <w:sz w:val="28"/>
          <w:szCs w:val="28"/>
        </w:rPr>
        <w:t>公</w:t>
      </w:r>
      <w:r>
        <w:rPr>
          <w:rFonts w:ascii="宋体" w:hAnsi="宋体" w:cs="宋体" w:eastAsia="宋体"/>
          <w:spacing w:val="-1"/>
          <w:sz w:val="28"/>
          <w:szCs w:val="28"/>
        </w:rPr>
        <w:t>共基础课总学时一般不少于总学时的</w:t>
      </w:r>
      <w:r>
        <w:rPr>
          <w:rFonts w:ascii="宋体" w:hAnsi="宋体" w:cs="宋体" w:eastAsia="宋体"/>
          <w:sz w:val="28"/>
          <w:szCs w:val="28"/>
          <w:spacing w:val="-66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25%。实践性教学学时原则上不</w:t>
      </w:r>
      <w:r>
        <w:rPr>
          <w:rFonts w:ascii="宋体" w:hAnsi="宋体" w:cs="宋体" w:eastAsia="宋体"/>
          <w:spacing w:val="-8"/>
          <w:sz w:val="28"/>
          <w:szCs w:val="28"/>
        </w:rPr>
        <w:t>少于总学时的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spacing w:val="-7"/>
          <w:sz w:val="28"/>
          <w:szCs w:val="28"/>
        </w:rPr>
        <w:t>50%，其中，岗位实习累计时间一般为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6"/>
          <w:sz w:val="28"/>
          <w:szCs w:val="28"/>
        </w:rPr>
        <w:t>6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个月，可根据</w:t>
      </w:r>
      <w:r>
        <w:rPr>
          <w:rFonts w:ascii="宋体" w:hAnsi="宋体" w:cs="宋体" w:eastAsia="宋体"/>
          <w:spacing w:val="-3"/>
          <w:sz w:val="28"/>
          <w:szCs w:val="28"/>
        </w:rPr>
        <w:t>实际集中或分阶段安排实习时间。</w:t>
      </w:r>
      <w:r>
        <w:rPr>
          <w:rFonts w:ascii="宋体" w:hAnsi="宋体" w:cs="宋体" w:eastAsia="宋体"/>
          <w:spacing w:val="-4"/>
          <w:sz w:val="28"/>
          <w:szCs w:val="28"/>
        </w:rPr>
        <w:t>各类选修课程学时累</w:t>
      </w:r>
      <w:r>
        <w:rPr>
          <w:rFonts w:ascii="宋体" w:hAnsi="宋体" w:cs="宋体" w:eastAsia="宋体"/>
          <w:spacing w:val="-3"/>
          <w:sz w:val="28"/>
          <w:szCs w:val="28"/>
        </w:rPr>
        <w:t>计不少于总学</w:t>
      </w:r>
      <w:r>
        <w:rPr>
          <w:rFonts w:ascii="宋体" w:hAnsi="宋体" w:cs="宋体" w:eastAsia="宋体"/>
          <w:spacing w:val="-9"/>
          <w:sz w:val="28"/>
          <w:szCs w:val="28"/>
        </w:rPr>
        <w:t>时的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10%。军训、社会实践、入学教育、毕业教育等活动按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1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周为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6"/>
          <w:sz w:val="28"/>
          <w:szCs w:val="28"/>
        </w:rPr>
        <w:t>1</w:t>
      </w:r>
      <w:r>
        <w:rPr>
          <w:rFonts w:ascii="宋体" w:hAnsi="宋体" w:cs="宋体" w:eastAsia="宋体"/>
          <w:spacing w:val="-1"/>
          <w:sz w:val="28"/>
          <w:szCs w:val="28"/>
        </w:rPr>
        <w:t>学分。</w:t>
      </w:r>
    </w:p>
    <w:p>
      <w:pPr>
        <w:sectPr>
          <w:type w:val="continuous"/>
          <w:pgSz w:w="11906" w:h="16838"/>
          <w:pgMar w:header="0" w:footer="1193" w:top="1308" w:bottom="1193" w:left="625" w:right="675"/>
        </w:sectPr>
      </w:pPr>
    </w:p>
    <w:p>
      <w:pPr>
        <w:spacing w:before="0" w:after="0" w:line="253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0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11" w:id="11"/>
      <w:r>
        <w:rPr>
          <w:rFonts w:ascii="宋体" w:hAnsi="宋体" w:cs="宋体" w:eastAsia="宋体"/>
          <w:b/>
          <w:spacing w:val="-2"/>
          <w:sz w:val="30"/>
          <w:szCs w:val="30"/>
        </w:rPr>
        <w:t>教学进程总体安排</w:t>
      </w:r>
      <w:bookmarkEnd w:id="11"/>
    </w:p>
    <w:p>
      <w:pPr>
        <w:spacing w:before="0" w:after="0" w:line="259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34" w:leader="none"/>
        </w:tabs>
        <w:spacing w:before="0" w:after="0" w:line="240" w:lineRule="auto"/>
        <w:ind w:left="2434" w:right="0" w:hanging="703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2" w:id="12"/>
      <w:r>
        <w:rPr>
          <w:rFonts w:ascii="宋体" w:hAnsi="宋体" w:cs="宋体" w:eastAsia="宋体"/>
          <w:spacing w:val="-1"/>
          <w:sz w:val="28"/>
          <w:szCs w:val="28"/>
        </w:rPr>
        <w:t>网络营销与直播电商教学进程安排</w:t>
      </w:r>
      <w:bookmarkEnd w:id="12"/>
    </w:p>
    <w:p>
      <w:pPr>
        <w:spacing w:before="0" w:after="0" w:line="260" w:lineRule="exact"/>
        <w:ind w:left="0" w:right="0"/>
      </w:pPr>
    </w:p>
    <w:p>
      <w:pPr>
        <w:pStyle w:val="BodyText"/>
        <w:spacing w:before="0" w:after="104" w:line="240" w:lineRule="auto"/>
        <w:ind w:left="3111" w:right="0" w:firstLine="0"/>
      </w:pPr>
      <w:r>
        <w:rPr>
          <w:rFonts w:ascii="宋体" w:hAnsi="宋体" w:cs="宋体" w:eastAsia="宋体"/>
          <w:b/>
          <w:sz w:val="22"/>
          <w:szCs w:val="22"/>
        </w:rPr>
        <w:t>表</w:t>
      </w:r>
      <w:r>
        <w:rPr>
          <w:rFonts w:ascii="宋体" w:hAnsi="宋体" w:cs="宋体" w:eastAsia="宋体"/>
          <w:sz w:val="22"/>
          <w:szCs w:val="22"/>
          <w:b/>
          <w:spacing w:val="28"/>
        </w:rPr>
        <w:t> </w:t>
      </w:r>
      <w:r>
        <w:rPr>
          <w:rFonts w:ascii="宋体" w:hAnsi="宋体" w:cs="宋体" w:eastAsia="宋体"/>
          <w:b/>
          <w:sz w:val="22"/>
          <w:szCs w:val="22"/>
        </w:rPr>
        <w:t>7-1</w:t>
      </w:r>
      <w:r>
        <w:rPr>
          <w:rFonts w:ascii="宋体" w:hAnsi="宋体" w:cs="宋体" w:eastAsia="宋体"/>
          <w:sz w:val="22"/>
          <w:szCs w:val="22"/>
          <w:b/>
          <w:spacing w:val="28"/>
        </w:rPr>
        <w:t> </w:t>
      </w:r>
      <w:r>
        <w:rPr>
          <w:rFonts w:ascii="宋体" w:hAnsi="宋体" w:cs="宋体" w:eastAsia="宋体"/>
          <w:sz w:val="28"/>
          <w:szCs w:val="28"/>
        </w:rPr>
        <w:t>网络营销与直播电商专业教学进程表</w:t>
      </w: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5"/>
        <w:gridCol w:w="376"/>
        <w:gridCol w:w="856"/>
        <w:gridCol w:w="2616"/>
        <w:gridCol w:w="536"/>
        <w:gridCol w:w="536"/>
        <w:gridCol w:w="476"/>
        <w:gridCol w:w="536"/>
        <w:gridCol w:w="536"/>
        <w:gridCol w:w="616"/>
        <w:gridCol w:w="576"/>
        <w:gridCol w:w="576"/>
        <w:gridCol w:w="576"/>
        <w:gridCol w:w="616"/>
        <w:gridCol w:w="615"/>
      </w:tblGrid>
      <w:tr>
        <w:trPr>
          <w:trHeight w:val="359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程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类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别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性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质</w:t>
            </w:r>
          </w:p>
        </w:tc>
        <w:tc>
          <w:tcPr>
            <w:tcW w:w="8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编码</w:t>
            </w:r>
          </w:p>
        </w:tc>
        <w:tc>
          <w:tcPr>
            <w:tcW w:w="261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9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名称</w:t>
            </w:r>
          </w:p>
        </w:tc>
        <w:tc>
          <w:tcPr>
            <w:tcW w:w="53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考核</w:t>
            </w:r>
          </w:p>
          <w:p>
            <w:pPr>
              <w:spacing w:before="10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类别</w:t>
            </w:r>
          </w:p>
        </w:tc>
        <w:tc>
          <w:tcPr>
            <w:tcW w:w="2084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551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学时学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分安排</w:t>
            </w:r>
          </w:p>
        </w:tc>
        <w:tc>
          <w:tcPr>
            <w:tcW w:w="35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817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理论教学周数</w:t>
            </w:r>
            <w:r>
              <w:rPr>
                <w:rFonts w:ascii="宋体" w:hAnsi="宋体" w:cs="宋体" w:eastAsia="宋体"/>
                <w:sz w:val="16"/>
                <w:szCs w:val="16"/>
              </w:rPr>
              <w:t>及课内周学时</w:t>
            </w:r>
          </w:p>
        </w:tc>
      </w:tr>
      <w:tr>
        <w:trPr>
          <w:trHeight w:val="322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总学</w:t>
            </w:r>
          </w:p>
          <w:p>
            <w:pPr>
              <w:spacing w:before="104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时</w:t>
            </w:r>
          </w:p>
        </w:tc>
        <w:tc>
          <w:tcPr>
            <w:tcW w:w="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学</w:t>
            </w:r>
          </w:p>
          <w:p>
            <w:pPr>
              <w:spacing w:before="104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分</w:t>
            </w:r>
          </w:p>
        </w:tc>
        <w:tc>
          <w:tcPr>
            <w:tcW w:w="53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理论</w:t>
            </w:r>
          </w:p>
          <w:p>
            <w:pPr>
              <w:spacing w:before="10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学时</w:t>
            </w:r>
          </w:p>
        </w:tc>
        <w:tc>
          <w:tcPr>
            <w:tcW w:w="53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实践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学时</w:t>
            </w:r>
          </w:p>
        </w:tc>
        <w:tc>
          <w:tcPr>
            <w:tcW w:w="119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6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第一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学年</w:t>
            </w:r>
          </w:p>
        </w:tc>
        <w:tc>
          <w:tcPr>
            <w:tcW w:w="115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第二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学年</w:t>
            </w:r>
          </w:p>
        </w:tc>
        <w:tc>
          <w:tcPr>
            <w:tcW w:w="1231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第三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学年</w:t>
            </w:r>
          </w:p>
        </w:tc>
      </w:tr>
      <w:tr>
        <w:trPr>
          <w:trHeight w:val="581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color w:val="0000ff"/>
                <w:spacing w:val="-3"/>
                <w:sz w:val="16"/>
                <w:szCs w:val="16"/>
              </w:rPr>
              <w:t>16</w:t>
            </w:r>
            <w:r>
              <w:rPr>
                <w:rFonts w:ascii="宋体" w:hAnsi="宋体" w:cs="宋体" w:eastAsia="宋体"/>
                <w:sz w:val="16"/>
                <w:szCs w:val="16"/>
                <w:spacing w:val="-41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ff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ff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ff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color w:val="0000ff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1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color w:val="0000ff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ff"/>
                <w:spacing w:val="-5"/>
                <w:sz w:val="16"/>
                <w:szCs w:val="16"/>
              </w:rPr>
              <w:t>周</w:t>
            </w:r>
          </w:p>
        </w:tc>
      </w:tr>
      <w:tr>
        <w:trPr>
          <w:trHeight w:val="340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共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基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础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共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*军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事理论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思想道德与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法治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毛泽东思想和中国特色社会</w:t>
            </w:r>
            <w:r>
              <w:rPr>
                <w:rFonts w:ascii="宋体" w:hAnsi="宋体" w:cs="宋体" w:eastAsia="宋体"/>
                <w:sz w:val="16"/>
                <w:szCs w:val="16"/>
              </w:rPr>
              <w:t>主义理</w:t>
            </w:r>
          </w:p>
          <w:p>
            <w:pPr>
              <w:spacing w:before="10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论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体系概论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500203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习近平新时代中国特色社会</w:t>
            </w:r>
            <w:r>
              <w:rPr>
                <w:rFonts w:ascii="宋体" w:hAnsi="宋体" w:cs="宋体" w:eastAsia="宋体"/>
                <w:sz w:val="16"/>
                <w:szCs w:val="16"/>
              </w:rPr>
              <w:t>主义思</w:t>
            </w:r>
          </w:p>
          <w:p>
            <w:pPr>
              <w:spacing w:before="10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想概论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54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*形势与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政策(1)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500205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*形势与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政策(2)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500206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*形势与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政策(3)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500207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*形势与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政策(4)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(8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000203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心理健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康教育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康(1)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体育与健康</w:t>
            </w:r>
            <w:r>
              <w:rPr>
                <w:rFonts w:ascii="宋体" w:hAnsi="宋体" w:cs="宋体" w:eastAsia="宋体"/>
                <w:color w:val="333333"/>
                <w:spacing w:val="-1"/>
                <w:sz w:val="16"/>
                <w:szCs w:val="16"/>
              </w:rPr>
              <w:t>(2)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康(3)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康(4)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000220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鉴赏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000221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鉴赏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000208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职业发展与就</w:t>
            </w:r>
            <w:r>
              <w:rPr>
                <w:rFonts w:ascii="宋体" w:hAnsi="宋体" w:cs="宋体" w:eastAsia="宋体"/>
                <w:sz w:val="16"/>
                <w:szCs w:val="16"/>
              </w:rPr>
              <w:t>业创业指导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000222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教育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7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447" w:right="0" w:firstLine="0"/>
            </w:pP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408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402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共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限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500208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党史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500209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中华优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秀传统文化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600201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技术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72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000209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大学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语文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经济数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学(1)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000213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经济数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学(2)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000218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语(1)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000219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语(2)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000218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语(3)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000219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语(4)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7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447" w:right="0" w:firstLine="0"/>
            </w:pP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366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330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</w:tr>
      <w:tr>
        <w:trPr>
          <w:trHeight w:val="332" w:hRule="exact"/>
        </w:trPr>
        <w:tc>
          <w:tcPr>
            <w:tcW w:w="3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专</w:t>
            </w:r>
          </w:p>
        </w:tc>
        <w:tc>
          <w:tcPr>
            <w:tcW w:w="3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必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务基础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5"/>
        <w:gridCol w:w="376"/>
        <w:gridCol w:w="856"/>
        <w:gridCol w:w="2616"/>
        <w:gridCol w:w="536"/>
        <w:gridCol w:w="536"/>
        <w:gridCol w:w="476"/>
        <w:gridCol w:w="536"/>
        <w:gridCol w:w="536"/>
        <w:gridCol w:w="616"/>
        <w:gridCol w:w="576"/>
        <w:gridCol w:w="576"/>
        <w:gridCol w:w="576"/>
        <w:gridCol w:w="616"/>
        <w:gridCol w:w="615"/>
      </w:tblGrid>
      <w:tr>
        <w:trPr>
          <w:trHeight w:val="344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基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础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营销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选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品与采购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131103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零售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基础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131105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商务数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据分析与应用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131106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商品拍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摄与素材编辑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7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447" w:right="0" w:firstLine="0"/>
            </w:pP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356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178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178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</w:tr>
      <w:tr>
        <w:trPr>
          <w:trHeight w:val="340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专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核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心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132203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推广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132206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内容策划与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编辑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132201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新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媒体运营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27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27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6[9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132204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营销渠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道运维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e20000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color w:val="e20000"/>
                <w:spacing w:val="-1"/>
                <w:sz w:val="16"/>
                <w:szCs w:val="16"/>
              </w:rPr>
              <w:t>132205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e20000"/>
                <w:spacing w:val="-4"/>
                <w:sz w:val="16"/>
                <w:szCs w:val="16"/>
              </w:rPr>
              <w:t>直播</w:t>
            </w:r>
            <w:r>
              <w:rPr>
                <w:rFonts w:ascii="宋体" w:hAnsi="宋体" w:cs="宋体" w:eastAsia="宋体"/>
                <w:color w:val="e20000"/>
                <w:spacing w:val="-2"/>
                <w:sz w:val="16"/>
                <w:szCs w:val="16"/>
              </w:rPr>
              <w:t>运营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e20000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color w:val="e20000"/>
                <w:spacing w:val="-5"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color w:val="e20000"/>
                <w:spacing w:val="-12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color w:val="e20000"/>
                <w:spacing w:val="-5"/>
                <w:sz w:val="16"/>
                <w:szCs w:val="16"/>
              </w:rPr>
              <w:t>27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color w:val="e20000"/>
                <w:spacing w:val="-5"/>
                <w:sz w:val="16"/>
                <w:szCs w:val="16"/>
              </w:rPr>
              <w:t>27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e20000"/>
                <w:spacing w:val="-4"/>
                <w:sz w:val="16"/>
                <w:szCs w:val="16"/>
              </w:rPr>
              <w:t>6[9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132202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客户服务与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管理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7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447" w:right="0" w:firstLine="0"/>
            </w:pP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308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154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154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</w:tr>
      <w:tr>
        <w:trPr>
          <w:trHeight w:val="340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单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例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实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习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实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训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000201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军事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训练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112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112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8X7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[2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*入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学教育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16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专业综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合实训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80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80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[4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133305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岗位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实习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720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720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30[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14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30[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10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133306</w:t>
            </w:r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毕业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设计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[6</w:t>
            </w:r>
          </w:p>
        </w:tc>
      </w:tr>
      <w:tr>
        <w:trPr>
          <w:trHeight w:val="494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7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1447" w:right="0" w:firstLine="0"/>
            </w:pP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2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37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219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150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</w:tr>
      <w:tr>
        <w:trPr>
          <w:trHeight w:val="340" w:hRule="exact"/>
        </w:trPr>
        <w:tc>
          <w:tcPr>
            <w:tcW w:w="4223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622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课内学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时合计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24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70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64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14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06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24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1" w:after="0" w:line="240" w:lineRule="auto"/>
              <w:ind w:left="17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</w:tr>
      <w:tr>
        <w:trPr>
          <w:trHeight w:val="340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拓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展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共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选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经济数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学(3)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经济数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学(4)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专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业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选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在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线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课</w:t>
            </w:r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89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848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753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小计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288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4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288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</w:tr>
      <w:tr>
        <w:trPr>
          <w:trHeight w:val="340" w:hRule="exact"/>
        </w:trPr>
        <w:tc>
          <w:tcPr>
            <w:tcW w:w="4223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821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总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27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58</w:t>
            </w:r>
          </w:p>
        </w:tc>
        <w:tc>
          <w:tcPr>
            <w:tcW w:w="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142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13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52</w:t>
            </w:r>
          </w:p>
        </w:tc>
        <w:tc>
          <w:tcPr>
            <w:tcW w:w="53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14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06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28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26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>
              <w:spacing w:before="72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  <w:tc>
          <w:tcPr>
            <w:tcW w:w="6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00FFFF"/>
          </w:tcPr>
          <w:p>
            <w:pPr/>
          </w:p>
        </w:tc>
      </w:tr>
      <w:tr>
        <w:trPr>
          <w:trHeight w:val="340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说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明</w:t>
            </w:r>
          </w:p>
        </w:tc>
        <w:tc>
          <w:tcPr>
            <w:tcW w:w="10043" w:type="dxa"/>
            <w:gridSpan w:val="1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学期新生军事技能训练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8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周，考试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周，法定节假日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周，实际教学周为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6"/>
                <w:sz w:val="16"/>
                <w:szCs w:val="16"/>
              </w:rPr>
              <w:t>16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周；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gridSpan w:val="1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2-4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学期考试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周，法定节假日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周，实际教学周为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周；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gridSpan w:val="1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学期，岗位实习安排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周，周课时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30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节；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gridSpan w:val="1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学期，岗位实习安排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16"/>
                <w:szCs w:val="16"/>
              </w:rPr>
              <w:t>周,周课时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节；毕业设计安排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周，周学时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节；</w:t>
            </w:r>
          </w:p>
        </w:tc>
      </w:tr>
      <w:tr>
        <w:trPr>
          <w:trHeight w:val="332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gridSpan w:val="1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标注“*”课程不占课内教</w:t>
            </w:r>
            <w:r>
              <w:rPr>
                <w:rFonts w:ascii="宋体" w:hAnsi="宋体" w:cs="宋体" w:eastAsia="宋体"/>
                <w:sz w:val="16"/>
                <w:szCs w:val="16"/>
              </w:rPr>
              <w:t>学周课时；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5"/>
        <w:gridCol w:w="10043"/>
      </w:tblGrid>
      <w:tr>
        <w:trPr>
          <w:trHeight w:val="344" w:hRule="exact"/>
        </w:trPr>
        <w:tc>
          <w:tcPr>
            <w:tcW w:w="37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“（）”内课程不占课内</w:t>
            </w:r>
            <w:r>
              <w:rPr>
                <w:rFonts w:ascii="宋体" w:hAnsi="宋体" w:cs="宋体" w:eastAsia="宋体"/>
                <w:sz w:val="16"/>
                <w:szCs w:val="16"/>
              </w:rPr>
              <w:t>课时；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z w:val="16"/>
                <w:szCs w:val="16"/>
              </w:rPr>
              <w:t>“[</w:t>
            </w:r>
            <w:r>
              <w:rPr>
                <w:rFonts w:ascii="宋体" w:hAnsi="宋体" w:cs="宋体" w:eastAsia="宋体"/>
                <w:sz w:val="16"/>
                <w:szCs w:val="16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]”内为本课程教学的实际周数。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毕业条件：必修学分达到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2"/>
                <w:sz w:val="16"/>
                <w:szCs w:val="16"/>
              </w:rPr>
              <w:t>124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分，选修学分达到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分。</w:t>
            </w:r>
          </w:p>
        </w:tc>
      </w:tr>
      <w:tr>
        <w:trPr>
          <w:trHeight w:val="634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本专业总课时为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3"/>
                <w:sz w:val="16"/>
                <w:szCs w:val="16"/>
              </w:rPr>
              <w:t>2758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节，高于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2500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符合要求，其中课内总课时为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2"/>
                <w:sz w:val="16"/>
                <w:szCs w:val="16"/>
              </w:rPr>
              <w:t>2470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节，实践总课时为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3"/>
                <w:sz w:val="16"/>
                <w:szCs w:val="16"/>
              </w:rPr>
              <w:t>1406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节；实践课程学时占总课时的比例为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3"/>
                <w:sz w:val="16"/>
                <w:szCs w:val="16"/>
              </w:rPr>
              <w:t>51.0%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，</w:t>
            </w:r>
          </w:p>
          <w:p>
            <w:pPr>
              <w:spacing w:before="10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高于</w:t>
            </w:r>
            <w:r>
              <w:rPr>
                <w:rFonts w:ascii="宋体" w:hAnsi="宋体" w:cs="宋体" w:eastAsia="宋体"/>
                <w:sz w:val="16"/>
                <w:szCs w:val="16"/>
                <w:spacing w:val="-43"/>
              </w:rPr>
              <w:t> 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50%符合要求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备注：专业总课时包括所有</w:t>
            </w:r>
            <w:r>
              <w:rPr>
                <w:rFonts w:ascii="宋体" w:hAnsi="宋体" w:cs="宋体" w:eastAsia="宋体"/>
                <w:sz w:val="16"/>
                <w:szCs w:val="16"/>
              </w:rPr>
              <w:t>课时；课内总课时不包括“（）”课时；</w:t>
            </w:r>
          </w:p>
        </w:tc>
      </w:tr>
      <w:tr>
        <w:trPr>
          <w:trHeight w:val="340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公共基础课包括“公共必修课程+公共限选课”，共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2"/>
                <w:sz w:val="16"/>
                <w:szCs w:val="16"/>
              </w:rPr>
              <w:t>774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学时,占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2"/>
                <w:sz w:val="16"/>
                <w:szCs w:val="16"/>
              </w:rPr>
              <w:t>27.8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%，高于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25%符合要求。</w:t>
            </w:r>
          </w:p>
        </w:tc>
      </w:tr>
      <w:tr>
        <w:trPr>
          <w:trHeight w:val="334" w:hRule="exact"/>
        </w:trPr>
        <w:tc>
          <w:tcPr>
            <w:tcW w:w="37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8"/>
                <w:sz w:val="16"/>
                <w:szCs w:val="16"/>
              </w:rPr>
              <w:t>拓展选修课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5"/>
                <w:sz w:val="16"/>
                <w:szCs w:val="16"/>
              </w:rPr>
              <w:t>288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16"/>
                <w:szCs w:val="16"/>
              </w:rPr>
              <w:t>学时，占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ff0000"/>
                <w:spacing w:val="-4"/>
                <w:sz w:val="16"/>
                <w:szCs w:val="16"/>
              </w:rPr>
              <w:t>10.4%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95" w:leader="none"/>
        </w:tabs>
        <w:spacing w:before="0" w:after="0" w:line="240" w:lineRule="auto"/>
        <w:ind w:left="2295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课程结构比例学时分布</w:t>
      </w:r>
    </w:p>
    <w:p>
      <w:pPr>
        <w:spacing w:before="0" w:after="0" w:line="329" w:lineRule="exact"/>
        <w:ind w:left="0" w:right="0"/>
      </w:pPr>
    </w:p>
    <w:p>
      <w:pPr>
        <w:pStyle w:val="BodyText"/>
        <w:spacing w:before="0" w:after="0" w:line="221" w:lineRule="auto"/>
        <w:ind w:left="3195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7</w:t>
      </w:r>
      <w:r>
        <w:rPr>
          <w:rFonts w:ascii="宋体" w:hAnsi="宋体" w:cs="宋体" w:eastAsia="宋体"/>
          <w:b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2</w:t>
      </w:r>
      <w:r>
        <w:rPr>
          <w:rFonts w:ascii="宋体" w:hAnsi="宋体" w:cs="宋体" w:eastAsia="宋体"/>
          <w:sz w:val="24"/>
          <w:szCs w:val="24"/>
          <w:spacing w:val="-33"/>
        </w:rPr>
        <w:t>  </w:t>
      </w:r>
      <w:r>
        <w:rPr>
          <w:rFonts w:ascii="宋体" w:hAnsi="宋体" w:cs="宋体" w:eastAsia="宋体"/>
          <w:sz w:val="24"/>
          <w:szCs w:val="24"/>
        </w:rPr>
        <w:t>网络营销与直播电商专业学时分配表</w:t>
      </w:r>
    </w:p>
    <w:tbl>
      <w:tblPr>
        <w:tblW w:w="0" w:type="auto"/>
        <w:jc w:val="left"/>
        <w:tblInd w:w="46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843"/>
        <w:gridCol w:w="631"/>
        <w:gridCol w:w="653"/>
        <w:gridCol w:w="933"/>
        <w:gridCol w:w="812"/>
        <w:gridCol w:w="812"/>
        <w:gridCol w:w="812"/>
        <w:gridCol w:w="812"/>
        <w:gridCol w:w="812"/>
        <w:gridCol w:w="1007"/>
      </w:tblGrid>
      <w:tr>
        <w:trPr>
          <w:trHeight w:val="366" w:hRule="exact"/>
        </w:trPr>
        <w:tc>
          <w:tcPr>
            <w:tcW w:w="1843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512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课程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类别</w:t>
            </w:r>
          </w:p>
        </w:tc>
        <w:tc>
          <w:tcPr>
            <w:tcW w:w="63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性质</w:t>
            </w:r>
          </w:p>
        </w:tc>
        <w:tc>
          <w:tcPr>
            <w:tcW w:w="1586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8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时学分安排</w:t>
            </w:r>
          </w:p>
        </w:tc>
        <w:tc>
          <w:tcPr>
            <w:tcW w:w="5067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824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教学周数/及课内周学时/</w:t>
            </w:r>
            <w:r>
              <w:rPr>
                <w:rFonts w:ascii="宋体" w:hAnsi="宋体" w:cs="宋体" w:eastAsia="宋体"/>
                <w:sz w:val="20"/>
                <w:szCs w:val="20"/>
              </w:rPr>
              <w:t>实践周数安排</w:t>
            </w:r>
          </w:p>
        </w:tc>
      </w:tr>
      <w:tr>
        <w:trPr>
          <w:trHeight w:val="322" w:hRule="exact"/>
        </w:trPr>
        <w:tc>
          <w:tcPr>
            <w:tcW w:w="184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3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53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分类</w:t>
            </w:r>
          </w:p>
          <w:p>
            <w:pPr>
              <w:spacing w:before="52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课程</w:t>
            </w:r>
          </w:p>
          <w:p>
            <w:pPr>
              <w:spacing w:before="52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时数</w:t>
            </w:r>
          </w:p>
        </w:tc>
        <w:tc>
          <w:tcPr>
            <w:tcW w:w="933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分类占</w:t>
            </w:r>
          </w:p>
          <w:p>
            <w:pPr>
              <w:spacing w:before="52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总学时</w:t>
            </w:r>
          </w:p>
          <w:p>
            <w:pPr>
              <w:spacing w:before="52" w:after="0" w:line="240" w:lineRule="auto"/>
              <w:ind w:left="254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比例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43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</w:tr>
      <w:tr>
        <w:trPr>
          <w:trHeight w:val="624" w:hRule="exact"/>
        </w:trPr>
        <w:tc>
          <w:tcPr>
            <w:tcW w:w="184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3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5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3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71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16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18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18</w:t>
            </w:r>
            <w:r>
              <w:rPr>
                <w:rFonts w:ascii="宋体" w:hAnsi="宋体" w:cs="宋体" w:eastAsia="宋体"/>
                <w:sz w:val="20"/>
                <w:szCs w:val="20"/>
                <w:spacing w:val="-4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71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18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18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18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周</w:t>
            </w:r>
          </w:p>
        </w:tc>
      </w:tr>
      <w:tr>
        <w:trPr>
          <w:trHeight w:val="41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基础课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6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774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28.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06%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29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基础课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6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356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12.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91%</w:t>
            </w:r>
          </w:p>
        </w:tc>
        <w:tc>
          <w:tcPr>
            <w:tcW w:w="81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8</w:t>
            </w:r>
          </w:p>
        </w:tc>
        <w:tc>
          <w:tcPr>
            <w:tcW w:w="81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8</w:t>
            </w:r>
          </w:p>
        </w:tc>
        <w:tc>
          <w:tcPr>
            <w:tcW w:w="81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97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81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9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核心课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6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308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11.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17%</w:t>
            </w:r>
          </w:p>
        </w:tc>
        <w:tc>
          <w:tcPr>
            <w:tcW w:w="81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实训课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032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37.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42%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29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2W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24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18W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18W</w:t>
            </w:r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职业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拓展课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选修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6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288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10.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44%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45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46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总学时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406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50.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98%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11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课内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总学时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必修</w:t>
            </w:r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470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89.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56%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8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610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总学时</w:t>
            </w:r>
          </w:p>
        </w:tc>
        <w:tc>
          <w:tcPr>
            <w:tcW w:w="6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5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758</w:t>
            </w:r>
          </w:p>
        </w:tc>
        <w:tc>
          <w:tcPr>
            <w:tcW w:w="9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.00%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29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27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28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29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26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29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57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40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3" w:id="13"/>
      <w:r>
        <w:rPr>
          <w:rFonts w:ascii="宋体" w:hAnsi="宋体" w:cs="宋体" w:eastAsia="宋体"/>
          <w:b/>
          <w:spacing w:val="-2"/>
          <w:sz w:val="28"/>
          <w:szCs w:val="28"/>
        </w:rPr>
        <w:t>公共选修课</w:t>
      </w:r>
      <w:bookmarkEnd w:id="13"/>
    </w:p>
    <w:p>
      <w:pPr>
        <w:spacing w:before="0" w:after="0" w:line="173" w:lineRule="exact"/>
        <w:ind w:left="0" w:right="0"/>
      </w:pPr>
    </w:p>
    <w:p>
      <w:pPr>
        <w:pStyle w:val="BodyText"/>
        <w:spacing w:before="0" w:after="0" w:line="240" w:lineRule="auto"/>
        <w:ind w:left="4273" w:right="0" w:firstLine="0"/>
      </w:pPr>
      <w:r>
        <w:rPr>
          <w:rFonts w:ascii="宋体" w:hAnsi="宋体" w:cs="宋体" w:eastAsia="宋体"/>
          <w:b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b/>
          <w:spacing w:val="28"/>
        </w:rPr>
        <w:t> </w:t>
      </w:r>
      <w:r>
        <w:rPr>
          <w:rFonts w:ascii="宋体" w:hAnsi="宋体" w:cs="宋体" w:eastAsia="宋体"/>
          <w:b/>
          <w:sz w:val="24"/>
          <w:szCs w:val="24"/>
        </w:rPr>
        <w:t>7-3</w:t>
      </w:r>
      <w:r>
        <w:rPr>
          <w:rFonts w:ascii="宋体" w:hAnsi="宋体" w:cs="宋体" w:eastAsia="宋体"/>
          <w:sz w:val="24"/>
          <w:szCs w:val="24"/>
          <w:b/>
          <w:spacing w:val="29"/>
        </w:rPr>
        <w:t> </w:t>
      </w:r>
      <w:r>
        <w:rPr>
          <w:rFonts w:ascii="宋体" w:hAnsi="宋体" w:cs="宋体" w:eastAsia="宋体"/>
          <w:b/>
          <w:sz w:val="24"/>
          <w:szCs w:val="24"/>
        </w:rPr>
        <w:t>公共选修课</w:t>
      </w:r>
    </w:p>
    <w:p>
      <w:pPr>
        <w:spacing w:before="0" w:after="0" w:line="318" w:lineRule="exact"/>
        <w:ind w:left="0" w:right="0"/>
      </w:pPr>
    </w:p>
    <w:tbl>
      <w:tblPr>
        <w:tblW w:w="0" w:type="auto"/>
        <w:jc w:val="left"/>
        <w:tblInd w:w="2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3080"/>
        <w:gridCol w:w="1079"/>
      </w:tblGrid>
      <w:tr>
        <w:trPr>
          <w:trHeight w:val="326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0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选修课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学分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《武术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•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初级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棍术》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书法欣赏》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《数学文化欣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赏》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《钢琴演奏基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础》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金融知识》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《电视电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视音乐赏析》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《数学思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想与文化》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8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影视鉴赏》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9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《太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极扇》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足球运动》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09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36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8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《古诗词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欣赏》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36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2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3080"/>
        <w:gridCol w:w="1079"/>
      </w:tblGrid>
      <w:tr>
        <w:trPr>
          <w:trHeight w:val="326" w:hRule="exact"/>
        </w:trPr>
        <w:tc>
          <w:tcPr>
            <w:tcW w:w="107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《田径与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体能》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《健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美操》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《传播与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沟通》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《英语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跟着电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影学口语》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11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38" w:lineRule="auto"/>
              <w:ind w:left="429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《排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球》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38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95" w:leader="none"/>
        </w:tabs>
        <w:spacing w:before="0" w:after="0" w:line="240" w:lineRule="auto"/>
        <w:ind w:left="2295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4" w:id="14"/>
      <w:r>
        <w:rPr>
          <w:rFonts w:ascii="宋体" w:hAnsi="宋体" w:cs="宋体" w:eastAsia="宋体"/>
          <w:b/>
          <w:spacing w:val="-1"/>
          <w:sz w:val="28"/>
          <w:szCs w:val="28"/>
        </w:rPr>
        <w:t>网络营销与直播电商专业选修课</w:t>
      </w:r>
      <w:bookmarkEnd w:id="14"/>
    </w:p>
    <w:p>
      <w:pPr>
        <w:spacing w:before="0" w:after="0" w:line="173" w:lineRule="exact"/>
        <w:ind w:left="0" w:right="0"/>
      </w:pPr>
    </w:p>
    <w:p>
      <w:pPr>
        <w:pStyle w:val="BodyText"/>
        <w:spacing w:before="0" w:after="0" w:line="240" w:lineRule="auto"/>
        <w:ind w:left="3248" w:right="0" w:firstLine="0"/>
      </w:pPr>
      <w:r>
        <w:rPr>
          <w:rFonts w:ascii="宋体" w:hAnsi="宋体" w:cs="宋体" w:eastAsia="宋体"/>
          <w:b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b/>
          <w:spacing w:val="-31"/>
        </w:rPr>
        <w:t> </w:t>
      </w:r>
      <w:r>
        <w:rPr>
          <w:rFonts w:ascii="宋体" w:hAnsi="宋体" w:cs="宋体" w:eastAsia="宋体"/>
          <w:b/>
          <w:sz w:val="24"/>
          <w:szCs w:val="24"/>
        </w:rPr>
        <w:t>7-4</w:t>
      </w:r>
      <w:r>
        <w:rPr>
          <w:rFonts w:ascii="宋体" w:hAnsi="宋体" w:cs="宋体" w:eastAsia="宋体"/>
          <w:sz w:val="24"/>
          <w:szCs w:val="24"/>
          <w:b/>
          <w:spacing w:val="-32"/>
        </w:rPr>
        <w:t> </w:t>
      </w:r>
      <w:r>
        <w:rPr>
          <w:rFonts w:ascii="宋体" w:hAnsi="宋体" w:cs="宋体" w:eastAsia="宋体"/>
          <w:b/>
          <w:sz w:val="24"/>
          <w:szCs w:val="24"/>
        </w:rPr>
        <w:t>网络营销与直播电商专业选修课</w:t>
      </w:r>
    </w:p>
    <w:p>
      <w:pPr>
        <w:spacing w:before="0" w:after="0" w:line="319" w:lineRule="exact"/>
        <w:ind w:left="0" w:right="0"/>
      </w:pPr>
    </w:p>
    <w:tbl>
      <w:tblPr>
        <w:tblW w:w="0" w:type="auto"/>
        <w:jc w:val="left"/>
        <w:tblInd w:w="216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3080"/>
        <w:gridCol w:w="1080"/>
        <w:gridCol w:w="1079"/>
      </w:tblGrid>
      <w:tr>
        <w:trPr>
          <w:trHeight w:val="326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0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选修课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学分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开设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学期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809" w:right="0" w:firstLine="0"/>
            </w:pPr>
            <w:r>
              <w:rPr>
                <w:rFonts w:ascii="宋体" w:hAnsi="宋体" w:cs="宋体" w:eastAsia="宋体"/>
                <w:spacing w:val="-2"/>
                <w:sz w:val="18"/>
                <w:szCs w:val="18"/>
              </w:rPr>
              <w:t>应急安全知</w:t>
            </w:r>
            <w:r>
              <w:rPr>
                <w:rFonts w:ascii="宋体" w:hAnsi="宋体" w:cs="宋体" w:eastAsia="宋体"/>
                <w:spacing w:val="-1"/>
                <w:sz w:val="18"/>
                <w:szCs w:val="18"/>
              </w:rPr>
              <w:t>识教育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833" w:right="0" w:firstLine="0"/>
            </w:pPr>
            <w:r>
              <w:rPr>
                <w:rFonts w:ascii="宋体" w:hAnsi="宋体" w:cs="宋体" w:eastAsia="宋体"/>
                <w:spacing w:val="-1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/>
                <w:sz w:val="18"/>
                <w:szCs w:val="18"/>
                <w:spacing w:val="-43"/>
              </w:rPr>
              <w:t> </w:t>
            </w:r>
            <w:r>
              <w:rPr>
                <w:rFonts w:ascii="宋体" w:hAnsi="宋体" w:cs="宋体" w:eastAsia="宋体"/>
                <w:spacing w:val="-2"/>
                <w:sz w:val="18"/>
                <w:szCs w:val="18"/>
              </w:rPr>
              <w:t>的原理与应用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720" w:right="0" w:firstLine="0"/>
            </w:pPr>
            <w:r>
              <w:rPr>
                <w:rFonts w:ascii="宋体" w:hAnsi="宋体" w:cs="宋体" w:eastAsia="宋体"/>
                <w:spacing w:val="-2"/>
                <w:sz w:val="18"/>
                <w:szCs w:val="18"/>
              </w:rPr>
              <w:t>国际贸易</w:t>
            </w:r>
            <w:r>
              <w:rPr>
                <w:rFonts w:ascii="宋体" w:hAnsi="宋体" w:cs="宋体" w:eastAsia="宋体"/>
                <w:spacing w:val="-1"/>
                <w:sz w:val="18"/>
                <w:szCs w:val="18"/>
              </w:rPr>
              <w:t>理论与实务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3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130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审计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3</w:t>
            </w:r>
          </w:p>
        </w:tc>
      </w:tr>
      <w:tr>
        <w:trPr>
          <w:trHeight w:val="322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929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代企业运作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</w:tr>
      <w:tr>
        <w:trPr>
          <w:trHeight w:val="311" w:hRule="exact"/>
        </w:trPr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39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39" w:lineRule="auto"/>
              <w:ind w:left="10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微观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39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39" w:lineRule="auto"/>
              <w:ind w:left="479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4</w:t>
            </w:r>
          </w:p>
        </w:tc>
      </w:tr>
    </w:tbl>
    <w:p>
      <w:pPr>
        <w:spacing w:before="0" w:after="0" w:line="251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0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15" w:id="15"/>
      <w:r>
        <w:rPr>
          <w:rFonts w:ascii="宋体" w:hAnsi="宋体" w:cs="宋体" w:eastAsia="宋体"/>
          <w:b/>
          <w:spacing w:val="-3"/>
          <w:sz w:val="30"/>
          <w:szCs w:val="30"/>
        </w:rPr>
        <w:t>实施保障</w:t>
      </w:r>
      <w:bookmarkEnd w:id="15"/>
    </w:p>
    <w:p>
      <w:pPr>
        <w:spacing w:before="0" w:after="0" w:line="247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40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6" w:id="16"/>
      <w:r>
        <w:rPr>
          <w:rFonts w:ascii="宋体" w:hAnsi="宋体" w:cs="宋体" w:eastAsia="宋体"/>
          <w:b/>
          <w:spacing w:val="-3"/>
          <w:sz w:val="28"/>
          <w:szCs w:val="28"/>
        </w:rPr>
        <w:t>师资队伍</w:t>
      </w:r>
      <w:bookmarkEnd w:id="16"/>
    </w:p>
    <w:p>
      <w:pPr>
        <w:pStyle w:val="BodyText"/>
        <w:spacing w:before="17" w:after="0" w:line="240" w:lineRule="auto"/>
        <w:ind w:left="1731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专业</w:t>
      </w:r>
      <w:r>
        <w:rPr>
          <w:rFonts w:ascii="宋体" w:hAnsi="宋体" w:cs="宋体" w:eastAsia="宋体"/>
          <w:sz w:val="28"/>
          <w:szCs w:val="28"/>
        </w:rPr>
        <w:t>教师任职资格：</w:t>
      </w:r>
    </w:p>
    <w:p>
      <w:pPr>
        <w:spacing w:before="0" w:after="0" w:line="201" w:lineRule="exact"/>
        <w:ind w:left="0" w:right="0"/>
      </w:pP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240" w:lineRule="auto"/>
        <w:ind w:left="2012" w:right="0" w:hanging="28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相</w:t>
      </w:r>
      <w:r>
        <w:rPr>
          <w:rFonts w:ascii="宋体" w:hAnsi="宋体" w:cs="宋体" w:eastAsia="宋体"/>
          <w:spacing w:val="-1"/>
          <w:sz w:val="28"/>
          <w:szCs w:val="28"/>
        </w:rPr>
        <w:t>关专业毕业，具有教师资格证书。</w:t>
      </w:r>
    </w:p>
    <w:p>
      <w:pPr>
        <w:spacing w:before="0" w:after="0" w:line="180" w:lineRule="exact"/>
        <w:ind w:left="0" w:right="0"/>
      </w:pP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240" w:lineRule="auto"/>
        <w:ind w:left="2012" w:right="0" w:hanging="28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具</w:t>
      </w:r>
      <w:r>
        <w:rPr>
          <w:rFonts w:ascii="宋体" w:hAnsi="宋体" w:cs="宋体" w:eastAsia="宋体"/>
          <w:spacing w:val="-1"/>
          <w:sz w:val="28"/>
          <w:szCs w:val="28"/>
        </w:rPr>
        <w:t>有本专业相关职业资格证书或相应技术等级证书。</w:t>
      </w:r>
    </w:p>
    <w:p>
      <w:pPr>
        <w:spacing w:before="0" w:after="0" w:line="180" w:lineRule="exact"/>
        <w:ind w:left="0" w:right="0"/>
      </w:pP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331" w:lineRule="auto"/>
        <w:ind w:left="1172" w:right="1032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职业道德高尚，积极承</w:t>
      </w:r>
      <w:r>
        <w:rPr>
          <w:rFonts w:ascii="宋体" w:hAnsi="宋体" w:cs="宋体" w:eastAsia="宋体"/>
          <w:spacing w:val="-1"/>
          <w:sz w:val="28"/>
          <w:szCs w:val="28"/>
        </w:rPr>
        <w:t>担工作责任；形象良好、专业能力强，</w:t>
      </w:r>
      <w:r>
        <w:rPr>
          <w:rFonts w:ascii="宋体" w:hAnsi="宋体" w:cs="宋体" w:eastAsia="宋体"/>
          <w:spacing w:val="-1"/>
          <w:sz w:val="28"/>
          <w:szCs w:val="28"/>
        </w:rPr>
        <w:t>做事</w:t>
      </w:r>
      <w:r>
        <w:rPr>
          <w:rFonts w:ascii="宋体" w:hAnsi="宋体" w:cs="宋体" w:eastAsia="宋体"/>
          <w:sz w:val="28"/>
          <w:szCs w:val="28"/>
        </w:rPr>
        <w:t>认真负责。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85" w:after="0" w:line="359" w:lineRule="auto"/>
        <w:ind w:left="1172" w:right="1119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具有任教学科所具备的基础理论和专业知识，</w:t>
      </w:r>
      <w:r>
        <w:rPr>
          <w:rFonts w:ascii="宋体" w:hAnsi="宋体" w:cs="宋体" w:eastAsia="宋体"/>
          <w:spacing w:val="-9"/>
          <w:sz w:val="28"/>
          <w:szCs w:val="28"/>
        </w:rPr>
        <w:t>能掌握</w:t>
      </w:r>
      <w:r>
        <w:rPr>
          <w:rFonts w:ascii="宋体" w:hAnsi="宋体" w:cs="宋体" w:eastAsia="宋体"/>
          <w:spacing w:val="-5"/>
          <w:sz w:val="28"/>
          <w:szCs w:val="28"/>
        </w:rPr>
        <w:t>所教学科</w:t>
      </w:r>
      <w:r>
        <w:rPr>
          <w:rFonts w:ascii="宋体" w:hAnsi="宋体" w:cs="宋体" w:eastAsia="宋体"/>
          <w:spacing w:val="-3"/>
          <w:sz w:val="28"/>
          <w:szCs w:val="28"/>
        </w:rPr>
        <w:t>的教学大纲、</w:t>
      </w:r>
      <w:r>
        <w:rPr>
          <w:rFonts w:ascii="宋体" w:hAnsi="宋体" w:cs="宋体" w:eastAsia="宋体"/>
          <w:spacing w:val="-4"/>
          <w:sz w:val="28"/>
          <w:szCs w:val="28"/>
        </w:rPr>
        <w:t>教材教法，</w:t>
      </w:r>
      <w:r>
        <w:rPr>
          <w:rFonts w:ascii="宋体" w:hAnsi="宋体" w:cs="宋体" w:eastAsia="宋体"/>
          <w:spacing w:val="-3"/>
          <w:sz w:val="28"/>
          <w:szCs w:val="28"/>
        </w:rPr>
        <w:t>能按照教学原则制定学期授课计划，</w:t>
      </w:r>
      <w:r>
        <w:rPr>
          <w:rFonts w:ascii="宋体" w:hAnsi="宋体" w:cs="宋体" w:eastAsia="宋体"/>
          <w:spacing w:val="-5"/>
          <w:sz w:val="28"/>
          <w:szCs w:val="28"/>
        </w:rPr>
        <w:t>能根据</w:t>
      </w:r>
      <w:r>
        <w:rPr>
          <w:rFonts w:ascii="宋体" w:hAnsi="宋体" w:cs="宋体" w:eastAsia="宋体"/>
          <w:spacing w:val="-3"/>
          <w:sz w:val="28"/>
          <w:szCs w:val="28"/>
        </w:rPr>
        <w:t>教材的重点、</w:t>
      </w:r>
      <w:r>
        <w:rPr>
          <w:rFonts w:ascii="宋体" w:hAnsi="宋体" w:cs="宋体" w:eastAsia="宋体"/>
          <w:spacing w:val="-4"/>
          <w:sz w:val="28"/>
          <w:szCs w:val="28"/>
        </w:rPr>
        <w:t>难点，</w:t>
      </w:r>
      <w:r>
        <w:rPr>
          <w:rFonts w:ascii="宋体" w:hAnsi="宋体" w:cs="宋体" w:eastAsia="宋体"/>
          <w:spacing w:val="-3"/>
          <w:sz w:val="28"/>
          <w:szCs w:val="28"/>
        </w:rPr>
        <w:t>结合学生实际，</w:t>
      </w:r>
      <w:r>
        <w:rPr>
          <w:rFonts w:ascii="宋体" w:hAnsi="宋体" w:cs="宋体" w:eastAsia="宋体"/>
          <w:spacing w:val="-3"/>
          <w:sz w:val="28"/>
          <w:szCs w:val="28"/>
        </w:rPr>
        <w:t>正确清楚地讲授课程内容，</w:t>
      </w:r>
      <w:r>
        <w:rPr>
          <w:rFonts w:ascii="宋体" w:hAnsi="宋体" w:cs="宋体" w:eastAsia="宋体"/>
          <w:spacing w:val="-5"/>
          <w:sz w:val="28"/>
          <w:szCs w:val="28"/>
        </w:rPr>
        <w:t>胜任</w:t>
      </w:r>
      <w:r>
        <w:rPr>
          <w:rFonts w:ascii="宋体" w:hAnsi="宋体" w:cs="宋体" w:eastAsia="宋体"/>
          <w:spacing w:val="-1"/>
          <w:sz w:val="28"/>
          <w:szCs w:val="28"/>
        </w:rPr>
        <w:t>本</w:t>
      </w:r>
      <w:r>
        <w:rPr>
          <w:rFonts w:ascii="宋体" w:hAnsi="宋体" w:cs="宋体" w:eastAsia="宋体"/>
          <w:sz w:val="28"/>
          <w:szCs w:val="28"/>
        </w:rPr>
        <w:t>学科教学工作。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359" w:lineRule="auto"/>
        <w:ind w:left="1172" w:right="980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精通网络营销与直播电商相关技能课。</w:t>
      </w:r>
      <w:r>
        <w:rPr>
          <w:rFonts w:ascii="宋体" w:hAnsi="宋体" w:cs="宋体" w:eastAsia="宋体"/>
          <w:spacing w:val="-4"/>
          <w:sz w:val="28"/>
          <w:szCs w:val="28"/>
        </w:rPr>
        <w:t>既能进行理论讲授，</w:t>
      </w:r>
      <w:r>
        <w:rPr>
          <w:rFonts w:ascii="宋体" w:hAnsi="宋体" w:cs="宋体" w:eastAsia="宋体"/>
          <w:spacing w:val="-5"/>
          <w:sz w:val="28"/>
          <w:szCs w:val="28"/>
        </w:rPr>
        <w:t>又</w:t>
      </w:r>
      <w:r>
        <w:rPr>
          <w:rFonts w:ascii="宋体" w:hAnsi="宋体" w:cs="宋体" w:eastAsia="宋体"/>
          <w:spacing w:val="-8"/>
          <w:sz w:val="28"/>
          <w:szCs w:val="28"/>
        </w:rPr>
        <w:t>能有效指导学生操作。</w:t>
      </w:r>
      <w:r>
        <w:rPr>
          <w:rFonts w:ascii="宋体" w:hAnsi="宋体" w:cs="宋体" w:eastAsia="宋体"/>
          <w:spacing w:val="-7"/>
          <w:sz w:val="28"/>
          <w:szCs w:val="28"/>
        </w:rPr>
        <w:t>对新技术、</w:t>
      </w:r>
      <w:r>
        <w:rPr>
          <w:rFonts w:ascii="宋体" w:hAnsi="宋体" w:cs="宋体" w:eastAsia="宋体"/>
          <w:spacing w:val="-8"/>
          <w:sz w:val="28"/>
          <w:szCs w:val="28"/>
        </w:rPr>
        <w:t>新事物有浓厚的兴趣及</w:t>
      </w:r>
      <w:r>
        <w:rPr>
          <w:rFonts w:ascii="宋体" w:hAnsi="宋体" w:cs="宋体" w:eastAsia="宋体"/>
          <w:spacing w:val="-7"/>
          <w:sz w:val="28"/>
          <w:szCs w:val="28"/>
        </w:rPr>
        <w:t>探索的欲望，</w:t>
      </w:r>
      <w:r>
        <w:rPr>
          <w:rFonts w:ascii="宋体" w:hAnsi="宋体" w:cs="宋体" w:eastAsia="宋体"/>
          <w:sz w:val="28"/>
          <w:szCs w:val="28"/>
        </w:rPr>
        <w:t>有持续学习的能力，能及时学习、</w:t>
      </w:r>
      <w:r>
        <w:rPr>
          <w:rFonts w:ascii="宋体" w:hAnsi="宋体" w:cs="宋体" w:eastAsia="宋体"/>
          <w:spacing w:val="-1"/>
          <w:sz w:val="28"/>
          <w:szCs w:val="28"/>
        </w:rPr>
        <w:t>掌</w:t>
      </w:r>
      <w:r>
        <w:rPr>
          <w:rFonts w:ascii="宋体" w:hAnsi="宋体" w:cs="宋体" w:eastAsia="宋体"/>
          <w:sz w:val="28"/>
          <w:szCs w:val="28"/>
        </w:rPr>
        <w:t>握新技术并教给学生的能力。</w:t>
      </w:r>
    </w:p>
    <w:p>
      <w:pPr>
        <w:pStyle w:val="BodyText"/>
        <w:spacing w:before="0" w:after="0" w:line="226" w:lineRule="auto"/>
        <w:ind w:left="1731" w:right="0" w:firstLine="0"/>
      </w:pPr>
      <w:r>
        <w:rPr>
          <w:rFonts w:ascii="宋体" w:hAnsi="宋体" w:cs="宋体" w:eastAsia="宋体"/>
          <w:spacing w:val="4"/>
          <w:sz w:val="28"/>
          <w:szCs w:val="28"/>
        </w:rPr>
        <w:t>学生数与专任教师比例</w:t>
      </w:r>
      <w:r>
        <w:rPr>
          <w:rFonts w:ascii="宋体" w:hAnsi="宋体" w:cs="宋体" w:eastAsia="宋体"/>
          <w:sz w:val="28"/>
          <w:szCs w:val="28"/>
          <w:spacing w:val="-47"/>
        </w:rPr>
        <w:t> </w:t>
      </w:r>
      <w:r>
        <w:rPr>
          <w:rFonts w:ascii="宋体" w:hAnsi="宋体" w:cs="宋体" w:eastAsia="宋体"/>
          <w:spacing w:val="3"/>
          <w:sz w:val="28"/>
          <w:szCs w:val="28"/>
        </w:rPr>
        <w:t>25:1（不含公共课教师），双师型教师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172" w:lineRule="exact"/>
        <w:ind w:left="0" w:right="0"/>
      </w:pPr>
    </w:p>
    <w:p>
      <w:pPr>
        <w:pStyle w:val="BodyText"/>
        <w:spacing w:before="0" w:after="0" w:line="364" w:lineRule="auto"/>
        <w:ind w:left="1172" w:right="1119" w:firstLine="0"/>
      </w:pPr>
      <w:r>
        <w:rPr>
          <w:rFonts w:ascii="宋体" w:hAnsi="宋体" w:cs="宋体" w:eastAsia="宋体"/>
          <w:spacing w:val="3"/>
          <w:sz w:val="28"/>
          <w:szCs w:val="28"/>
        </w:rPr>
        <w:t>占专业教师比例</w:t>
      </w:r>
      <w:r>
        <w:rPr>
          <w:rFonts w:ascii="宋体" w:hAnsi="宋体" w:cs="宋体" w:eastAsia="宋体"/>
          <w:sz w:val="28"/>
          <w:szCs w:val="28"/>
          <w:spacing w:val="-52"/>
        </w:rPr>
        <w:t> </w:t>
      </w:r>
      <w:r>
        <w:rPr>
          <w:rFonts w:ascii="宋体" w:hAnsi="宋体" w:cs="宋体" w:eastAsia="宋体"/>
          <w:spacing w:val="3"/>
          <w:sz w:val="28"/>
          <w:szCs w:val="28"/>
        </w:rPr>
        <w:t>100%。专任教师具有良好的师德，爱岗敬业，为人</w:t>
      </w:r>
      <w:r>
        <w:rPr>
          <w:rFonts w:ascii="宋体" w:hAnsi="宋体" w:cs="宋体" w:eastAsia="宋体"/>
          <w:spacing w:val="-3"/>
          <w:sz w:val="28"/>
          <w:szCs w:val="28"/>
        </w:rPr>
        <w:t>师表、</w:t>
      </w:r>
      <w:r>
        <w:rPr>
          <w:rFonts w:ascii="宋体" w:hAnsi="宋体" w:cs="宋体" w:eastAsia="宋体"/>
          <w:spacing w:val="-3"/>
          <w:sz w:val="28"/>
          <w:szCs w:val="28"/>
        </w:rPr>
        <w:t>遵纪守法；</w:t>
      </w:r>
      <w:r>
        <w:rPr>
          <w:rFonts w:ascii="宋体" w:hAnsi="宋体" w:cs="宋体" w:eastAsia="宋体"/>
          <w:spacing w:val="-4"/>
          <w:sz w:val="28"/>
          <w:szCs w:val="28"/>
        </w:rPr>
        <w:t>具有网络营销与</w:t>
      </w:r>
      <w:r>
        <w:rPr>
          <w:rFonts w:ascii="宋体" w:hAnsi="宋体" w:cs="宋体" w:eastAsia="宋体"/>
          <w:spacing w:val="-3"/>
          <w:sz w:val="28"/>
          <w:szCs w:val="28"/>
        </w:rPr>
        <w:t>直播电商等相关专业研究生及以上</w:t>
      </w:r>
      <w:r>
        <w:rPr>
          <w:rFonts w:ascii="宋体" w:hAnsi="宋体" w:cs="宋体" w:eastAsia="宋体"/>
          <w:spacing w:val="-3"/>
          <w:sz w:val="28"/>
          <w:szCs w:val="28"/>
        </w:rPr>
        <w:t>学历；</w:t>
      </w:r>
      <w:r>
        <w:rPr>
          <w:rFonts w:ascii="宋体" w:hAnsi="宋体" w:cs="宋体" w:eastAsia="宋体"/>
          <w:spacing w:val="-3"/>
          <w:sz w:val="28"/>
          <w:szCs w:val="28"/>
        </w:rPr>
        <w:t>具有高校教师资格；</w:t>
      </w:r>
      <w:r>
        <w:rPr>
          <w:rFonts w:ascii="宋体" w:hAnsi="宋体" w:cs="宋体" w:eastAsia="宋体"/>
          <w:spacing w:val="-4"/>
          <w:sz w:val="28"/>
          <w:szCs w:val="28"/>
        </w:rPr>
        <w:t>具有扎实的专业功底和实践能力，</w:t>
      </w:r>
      <w:r>
        <w:rPr>
          <w:rFonts w:ascii="宋体" w:hAnsi="宋体" w:cs="宋体" w:eastAsia="宋体"/>
          <w:spacing w:val="-1"/>
          <w:sz w:val="28"/>
          <w:szCs w:val="28"/>
        </w:rPr>
        <w:t>具有较</w:t>
      </w:r>
      <w:r>
        <w:rPr>
          <w:rFonts w:ascii="宋体" w:hAnsi="宋体" w:cs="宋体" w:eastAsia="宋体"/>
          <w:spacing w:val="-3"/>
          <w:sz w:val="28"/>
          <w:szCs w:val="28"/>
        </w:rPr>
        <w:t>强信息化教学能力，</w:t>
      </w:r>
      <w:r>
        <w:rPr>
          <w:rFonts w:ascii="宋体" w:hAnsi="宋体" w:cs="宋体" w:eastAsia="宋体"/>
          <w:spacing w:val="-3"/>
          <w:sz w:val="28"/>
          <w:szCs w:val="28"/>
        </w:rPr>
        <w:t>能够开展课程教学改革和科学研究；</w:t>
      </w:r>
      <w:r>
        <w:rPr>
          <w:rFonts w:ascii="宋体" w:hAnsi="宋体" w:cs="宋体" w:eastAsia="宋体"/>
          <w:spacing w:val="-5"/>
          <w:sz w:val="28"/>
          <w:szCs w:val="28"/>
        </w:rPr>
        <w:t>积极</w:t>
      </w:r>
      <w:r>
        <w:rPr>
          <w:rFonts w:ascii="宋体" w:hAnsi="宋体" w:cs="宋体" w:eastAsia="宋体"/>
          <w:spacing w:val="-4"/>
          <w:sz w:val="28"/>
          <w:szCs w:val="28"/>
        </w:rPr>
        <w:t>参与企</w:t>
      </w:r>
      <w:r>
        <w:rPr>
          <w:rFonts w:ascii="宋体" w:hAnsi="宋体" w:cs="宋体" w:eastAsia="宋体"/>
          <w:spacing w:val="-8"/>
          <w:sz w:val="28"/>
          <w:szCs w:val="28"/>
        </w:rPr>
        <w:t>业实践，</w:t>
      </w:r>
      <w:r>
        <w:rPr>
          <w:rFonts w:ascii="宋体" w:hAnsi="宋体" w:cs="宋体" w:eastAsia="宋体"/>
          <w:spacing w:val="-8"/>
          <w:sz w:val="28"/>
          <w:szCs w:val="28"/>
        </w:rPr>
        <w:t>每五年累计不少于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spacing w:val="-2"/>
          <w:sz w:val="28"/>
          <w:szCs w:val="28"/>
        </w:rPr>
        <w:t>6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个月的企业实践经历。</w:t>
      </w:r>
      <w:r>
        <w:rPr>
          <w:rFonts w:ascii="宋体" w:hAnsi="宋体" w:cs="宋体" w:eastAsia="宋体"/>
          <w:spacing w:val="-8"/>
          <w:sz w:val="28"/>
          <w:szCs w:val="28"/>
        </w:rPr>
        <w:t>专业带头人原则</w:t>
      </w:r>
      <w:r>
        <w:rPr>
          <w:rFonts w:ascii="宋体" w:hAnsi="宋体" w:cs="宋体" w:eastAsia="宋体"/>
          <w:spacing w:val="-3"/>
          <w:sz w:val="28"/>
          <w:szCs w:val="28"/>
        </w:rPr>
        <w:t>上具有副高及以上职称，</w:t>
      </w:r>
      <w:r>
        <w:rPr>
          <w:rFonts w:ascii="宋体" w:hAnsi="宋体" w:cs="宋体" w:eastAsia="宋体"/>
          <w:spacing w:val="-4"/>
          <w:sz w:val="28"/>
          <w:szCs w:val="28"/>
        </w:rPr>
        <w:t>能够较好地把握国内外行业、</w:t>
      </w:r>
      <w:r>
        <w:rPr>
          <w:rFonts w:ascii="宋体" w:hAnsi="宋体" w:cs="宋体" w:eastAsia="宋体"/>
          <w:spacing w:val="-2"/>
          <w:sz w:val="28"/>
          <w:szCs w:val="28"/>
        </w:rPr>
        <w:t>专业发展，</w:t>
      </w:r>
      <w:r>
        <w:rPr>
          <w:rFonts w:ascii="宋体" w:hAnsi="宋体" w:cs="宋体" w:eastAsia="宋体"/>
          <w:spacing w:val="-4"/>
          <w:sz w:val="28"/>
          <w:szCs w:val="28"/>
        </w:rPr>
        <w:t>能</w:t>
      </w:r>
      <w:r>
        <w:rPr>
          <w:rFonts w:ascii="宋体" w:hAnsi="宋体" w:cs="宋体" w:eastAsia="宋体"/>
          <w:spacing w:val="-3"/>
          <w:sz w:val="28"/>
          <w:szCs w:val="28"/>
        </w:rPr>
        <w:t>密切联系行业企业。</w:t>
      </w:r>
      <w:r>
        <w:rPr>
          <w:rFonts w:ascii="宋体" w:hAnsi="宋体" w:cs="宋体" w:eastAsia="宋体"/>
          <w:spacing w:val="-3"/>
          <w:sz w:val="28"/>
          <w:szCs w:val="28"/>
        </w:rPr>
        <w:t>课程负责人原则上应具有中级及以上职称，</w:t>
      </w:r>
      <w:r>
        <w:rPr>
          <w:rFonts w:ascii="宋体" w:hAnsi="宋体" w:cs="宋体" w:eastAsia="宋体"/>
          <w:spacing w:val="-7"/>
          <w:sz w:val="28"/>
          <w:szCs w:val="28"/>
        </w:rPr>
        <w:t>能够</w:t>
      </w:r>
      <w:r>
        <w:rPr>
          <w:rFonts w:ascii="宋体" w:hAnsi="宋体" w:cs="宋体" w:eastAsia="宋体"/>
          <w:spacing w:val="-3"/>
          <w:sz w:val="28"/>
          <w:szCs w:val="28"/>
        </w:rPr>
        <w:t>较好地把握行业技术发展趋势，</w:t>
      </w:r>
      <w:r>
        <w:rPr>
          <w:rFonts w:ascii="宋体" w:hAnsi="宋体" w:cs="宋体" w:eastAsia="宋体"/>
          <w:spacing w:val="-4"/>
          <w:sz w:val="28"/>
          <w:szCs w:val="28"/>
        </w:rPr>
        <w:t>具有高超的技能水平。</w:t>
      </w:r>
      <w:r>
        <w:rPr>
          <w:rFonts w:ascii="宋体" w:hAnsi="宋体" w:cs="宋体" w:eastAsia="宋体"/>
          <w:spacing w:val="-4"/>
          <w:sz w:val="28"/>
          <w:szCs w:val="28"/>
        </w:rPr>
        <w:t>兼职教</w:t>
      </w:r>
      <w:r>
        <w:rPr>
          <w:rFonts w:ascii="宋体" w:hAnsi="宋体" w:cs="宋体" w:eastAsia="宋体"/>
          <w:spacing w:val="-2"/>
          <w:sz w:val="28"/>
          <w:szCs w:val="28"/>
        </w:rPr>
        <w:t>师应具</w:t>
      </w:r>
      <w:r>
        <w:rPr>
          <w:rFonts w:ascii="宋体" w:hAnsi="宋体" w:cs="宋体" w:eastAsia="宋体"/>
          <w:spacing w:val="-3"/>
          <w:sz w:val="28"/>
          <w:szCs w:val="28"/>
        </w:rPr>
        <w:t>备良好的思想政治素质、</w:t>
      </w:r>
      <w:r>
        <w:rPr>
          <w:rFonts w:ascii="宋体" w:hAnsi="宋体" w:cs="宋体" w:eastAsia="宋体"/>
          <w:spacing w:val="-4"/>
          <w:sz w:val="28"/>
          <w:szCs w:val="28"/>
        </w:rPr>
        <w:t>职业道德和</w:t>
      </w:r>
      <w:r>
        <w:rPr>
          <w:rFonts w:ascii="宋体" w:hAnsi="宋体" w:cs="宋体" w:eastAsia="宋体"/>
          <w:spacing w:val="-3"/>
          <w:sz w:val="28"/>
          <w:szCs w:val="28"/>
        </w:rPr>
        <w:t>“工匠精神”</w:t>
      </w:r>
      <w:r>
        <w:rPr>
          <w:rFonts w:ascii="宋体" w:hAnsi="宋体" w:cs="宋体" w:eastAsia="宋体"/>
          <w:spacing w:val="-5"/>
          <w:sz w:val="28"/>
          <w:szCs w:val="28"/>
        </w:rPr>
        <w:t>，</w:t>
      </w:r>
      <w:r>
        <w:rPr>
          <w:rFonts w:ascii="宋体" w:hAnsi="宋体" w:cs="宋体" w:eastAsia="宋体"/>
          <w:spacing w:val="-4"/>
          <w:sz w:val="28"/>
          <w:szCs w:val="28"/>
        </w:rPr>
        <w:t>具有</w:t>
      </w:r>
      <w:r>
        <w:rPr>
          <w:rFonts w:ascii="宋体" w:hAnsi="宋体" w:cs="宋体" w:eastAsia="宋体"/>
          <w:spacing w:val="-3"/>
          <w:sz w:val="28"/>
          <w:szCs w:val="28"/>
        </w:rPr>
        <w:t>丰富实践经</w:t>
      </w:r>
      <w:r>
        <w:rPr>
          <w:rFonts w:ascii="宋体" w:hAnsi="宋体" w:cs="宋体" w:eastAsia="宋体"/>
          <w:spacing w:val="-3"/>
          <w:sz w:val="28"/>
          <w:szCs w:val="28"/>
        </w:rPr>
        <w:t>验，</w:t>
      </w:r>
      <w:r>
        <w:rPr>
          <w:rFonts w:ascii="宋体" w:hAnsi="宋体" w:cs="宋体" w:eastAsia="宋体"/>
          <w:spacing w:val="-3"/>
          <w:sz w:val="28"/>
          <w:szCs w:val="28"/>
        </w:rPr>
        <w:t>具有较高的专业素养和技能水平，</w:t>
      </w:r>
      <w:r>
        <w:rPr>
          <w:rFonts w:ascii="宋体" w:hAnsi="宋体" w:cs="宋体" w:eastAsia="宋体"/>
          <w:spacing w:val="-4"/>
          <w:sz w:val="28"/>
          <w:szCs w:val="28"/>
        </w:rPr>
        <w:t>能承担课程与实训教学、</w:t>
      </w:r>
      <w:r>
        <w:rPr>
          <w:rFonts w:ascii="宋体" w:hAnsi="宋体" w:cs="宋体" w:eastAsia="宋体"/>
          <w:spacing w:val="-1"/>
          <w:sz w:val="28"/>
          <w:szCs w:val="28"/>
        </w:rPr>
        <w:t>实习</w:t>
      </w:r>
      <w:r>
        <w:rPr>
          <w:rFonts w:ascii="宋体" w:hAnsi="宋体" w:cs="宋体" w:eastAsia="宋体"/>
          <w:sz w:val="28"/>
          <w:szCs w:val="28"/>
        </w:rPr>
        <w:t>指导等专业教学任务的技术人员、</w:t>
      </w:r>
      <w:r>
        <w:rPr>
          <w:rFonts w:ascii="宋体" w:hAnsi="宋体" w:cs="宋体" w:eastAsia="宋体"/>
          <w:spacing w:val="-1"/>
          <w:sz w:val="28"/>
          <w:szCs w:val="28"/>
        </w:rPr>
        <w:t>企</w:t>
      </w:r>
      <w:r>
        <w:rPr>
          <w:rFonts w:ascii="宋体" w:hAnsi="宋体" w:cs="宋体" w:eastAsia="宋体"/>
          <w:sz w:val="28"/>
          <w:szCs w:val="28"/>
        </w:rPr>
        <w:t>业管理人员等。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16" w:after="0" w:line="240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7" w:id="17"/>
      <w:r>
        <w:rPr>
          <w:rFonts w:ascii="宋体" w:hAnsi="宋体" w:cs="宋体" w:eastAsia="宋体"/>
          <w:b/>
          <w:spacing w:val="-3"/>
          <w:sz w:val="28"/>
          <w:szCs w:val="28"/>
        </w:rPr>
        <w:t>教学设施</w:t>
      </w:r>
      <w:bookmarkEnd w:id="17"/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155" w:after="0" w:line="240" w:lineRule="auto"/>
        <w:ind w:left="2012" w:right="0" w:hanging="28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理</w:t>
      </w:r>
      <w:r>
        <w:rPr>
          <w:rFonts w:ascii="宋体" w:hAnsi="宋体" w:cs="宋体" w:eastAsia="宋体"/>
          <w:spacing w:val="-1"/>
          <w:sz w:val="28"/>
          <w:szCs w:val="28"/>
        </w:rPr>
        <w:t>论教室满足学生理论课教学</w:t>
      </w:r>
    </w:p>
    <w:p>
      <w:pPr>
        <w:pStyle w:val="BodyText"/>
        <w:spacing w:before="137" w:after="0" w:line="275" w:lineRule="auto"/>
        <w:ind w:left="1731" w:right="1313" w:firstLine="0"/>
      </w:pPr>
      <w:r>
        <w:rPr>
          <w:rFonts w:ascii="宋体" w:hAnsi="宋体" w:cs="宋体" w:eastAsia="宋体"/>
          <w:spacing w:val="-5"/>
          <w:sz w:val="28"/>
          <w:szCs w:val="28"/>
        </w:rPr>
        <w:t>学校应建有电子商务专业教室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8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5"/>
          <w:sz w:val="28"/>
          <w:szCs w:val="28"/>
        </w:rPr>
        <w:t>间用于满足学生理论课教学。</w:t>
      </w:r>
      <w:r>
        <w:rPr>
          <w:rFonts w:ascii="宋体" w:hAnsi="宋体" w:cs="宋体" w:eastAsia="宋体"/>
          <w:sz w:val="28"/>
          <w:szCs w:val="28"/>
        </w:rPr>
        <w:t>电子商务专用教室、</w:t>
      </w:r>
      <w:r>
        <w:rPr>
          <w:rFonts w:ascii="宋体" w:hAnsi="宋体" w:cs="宋体" w:eastAsia="宋体"/>
          <w:spacing w:val="-1"/>
          <w:sz w:val="28"/>
          <w:szCs w:val="28"/>
        </w:rPr>
        <w:t>实验</w:t>
      </w:r>
      <w:r>
        <w:rPr>
          <w:rFonts w:ascii="宋体" w:hAnsi="宋体" w:cs="宋体" w:eastAsia="宋体"/>
          <w:sz w:val="28"/>
          <w:szCs w:val="28"/>
        </w:rPr>
        <w:t>室仪器、设备、教具情况</w:t>
      </w:r>
    </w:p>
    <w:tbl>
      <w:tblPr>
        <w:tblW w:w="0" w:type="auto"/>
        <w:jc w:val="left"/>
        <w:tblInd w:w="106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608"/>
        <w:gridCol w:w="1676"/>
        <w:gridCol w:w="844"/>
        <w:gridCol w:w="1056"/>
        <w:gridCol w:w="2757"/>
        <w:gridCol w:w="585"/>
      </w:tblGrid>
      <w:tr>
        <w:trPr>
          <w:trHeight w:val="1321" w:hRule="exact"/>
        </w:trPr>
        <w:tc>
          <w:tcPr>
            <w:tcW w:w="16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教室</w:t>
            </w:r>
          </w:p>
          <w:p>
            <w:pPr>
              <w:spacing w:before="71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或实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验室</w:t>
            </w:r>
          </w:p>
          <w:p>
            <w:pPr>
              <w:spacing w:before="72" w:after="0" w:line="240" w:lineRule="auto"/>
              <w:ind w:left="513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主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要设备、</w:t>
            </w:r>
          </w:p>
          <w:p>
            <w:pPr>
              <w:spacing w:before="71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仪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器、教具</w:t>
            </w:r>
          </w:p>
          <w:p>
            <w:pPr>
              <w:spacing w:before="72" w:after="0" w:line="240" w:lineRule="auto"/>
              <w:ind w:left="548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价值</w:t>
            </w:r>
          </w:p>
        </w:tc>
        <w:tc>
          <w:tcPr>
            <w:tcW w:w="27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947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先进性</w:t>
            </w:r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3" w:right="0" w:firstLine="0"/>
            </w:pPr>
            <w:r>
              <w:rPr>
                <w:rFonts w:ascii="宋体" w:hAnsi="宋体" w:cs="宋体" w:eastAsia="宋体"/>
                <w:spacing w:val="-12"/>
                <w:sz w:val="28"/>
                <w:szCs w:val="28"/>
              </w:rPr>
              <w:t>备</w:t>
            </w:r>
          </w:p>
          <w:p>
            <w:pPr>
              <w:spacing w:before="70" w:after="0" w:line="240" w:lineRule="auto"/>
              <w:ind w:left="143" w:right="0" w:firstLine="0"/>
            </w:pPr>
            <w:r>
              <w:rPr>
                <w:rFonts w:ascii="宋体" w:hAnsi="宋体" w:cs="宋体" w:eastAsia="宋体"/>
                <w:spacing w:val="-12"/>
                <w:sz w:val="28"/>
                <w:szCs w:val="28"/>
              </w:rPr>
              <w:t>注</w:t>
            </w:r>
          </w:p>
        </w:tc>
      </w:tr>
      <w:tr>
        <w:trPr>
          <w:trHeight w:val="745" w:hRule="exact"/>
        </w:trPr>
        <w:tc>
          <w:tcPr>
            <w:tcW w:w="16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9"/>
                <w:sz w:val="28"/>
                <w:szCs w:val="28"/>
              </w:rPr>
              <w:t>教学楼</w:t>
            </w:r>
            <w:r>
              <w:rPr>
                <w:rFonts w:ascii="宋体" w:hAnsi="宋体" w:cs="宋体" w:eastAsia="宋体"/>
                <w:sz w:val="28"/>
                <w:szCs w:val="28"/>
                <w:spacing w:val="-14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8"/>
                <w:szCs w:val="28"/>
              </w:rPr>
              <w:t>5</w:t>
            </w:r>
            <w:r>
              <w:rPr>
                <w:rFonts w:ascii="宋体" w:hAnsi="宋体" w:cs="宋体" w:eastAsia="宋体"/>
                <w:sz w:val="28"/>
                <w:szCs w:val="28"/>
                <w:spacing w:val="-15"/>
              </w:rPr>
              <w:t> </w:t>
            </w:r>
            <w:r>
              <w:rPr>
                <w:rFonts w:ascii="宋体" w:hAnsi="宋体" w:cs="宋体" w:eastAsia="宋体"/>
                <w:spacing w:val="-29"/>
                <w:sz w:val="28"/>
                <w:szCs w:val="28"/>
              </w:rPr>
              <w:t>楼</w:t>
            </w:r>
          </w:p>
          <w:p>
            <w:pPr>
              <w:spacing w:before="71" w:after="0" w:line="240" w:lineRule="auto"/>
              <w:ind w:left="199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（15</w:t>
            </w:r>
            <w:r>
              <w:rPr>
                <w:rFonts w:ascii="宋体" w:hAnsi="宋体" w:cs="宋体" w:eastAsia="宋体"/>
                <w:sz w:val="28"/>
                <w:szCs w:val="28"/>
                <w:spacing w:val="-7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间教</w:t>
            </w:r>
          </w:p>
          <w:p>
            <w:pPr>
              <w:spacing w:before="70" w:after="0" w:line="240" w:lineRule="auto"/>
              <w:ind w:left="513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室）</w:t>
            </w:r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黑板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15</w:t>
            </w:r>
            <w:r>
              <w:rPr>
                <w:rFonts w:ascii="宋体" w:hAnsi="宋体" w:cs="宋体" w:eastAsia="宋体"/>
                <w:sz w:val="28"/>
                <w:szCs w:val="28"/>
                <w:spacing w:val="-7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块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33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60</w:t>
            </w:r>
          </w:p>
        </w:tc>
        <w:tc>
          <w:tcPr>
            <w:tcW w:w="275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8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每间教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室都开通网</w:t>
            </w:r>
          </w:p>
          <w:p>
            <w:pPr>
              <w:spacing w:before="71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络，并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配备投影，完</w:t>
            </w:r>
          </w:p>
          <w:p>
            <w:pPr>
              <w:spacing w:before="70" w:after="0" w:line="240" w:lineRule="auto"/>
              <w:ind w:left="388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全满足理论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教学</w:t>
            </w:r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45" w:hRule="exact"/>
        </w:trPr>
        <w:tc>
          <w:tcPr>
            <w:tcW w:w="16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7" w:lineRule="exact"/>
              <w:ind w:left="0" w:right="0"/>
            </w:pPr>
          </w:p>
          <w:p>
            <w:pPr>
              <w:spacing w:before="0" w:after="0" w:line="240" w:lineRule="auto"/>
              <w:ind w:left="407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投影仪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7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15</w:t>
            </w:r>
            <w:r>
              <w:rPr>
                <w:rFonts w:ascii="宋体" w:hAnsi="宋体" w:cs="宋体" w:eastAsia="宋体"/>
                <w:sz w:val="28"/>
                <w:szCs w:val="28"/>
                <w:spacing w:val="-7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台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750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00</w:t>
            </w:r>
          </w:p>
        </w:tc>
        <w:tc>
          <w:tcPr>
            <w:tcW w:w="275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45" w:hRule="exact"/>
        </w:trPr>
        <w:tc>
          <w:tcPr>
            <w:tcW w:w="16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教室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窗帘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10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0m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10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00</w:t>
            </w:r>
          </w:p>
        </w:tc>
        <w:tc>
          <w:tcPr>
            <w:tcW w:w="275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881" w:hRule="exact"/>
        </w:trPr>
        <w:tc>
          <w:tcPr>
            <w:tcW w:w="16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9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生双人课</w:t>
            </w:r>
          </w:p>
          <w:p>
            <w:pPr>
              <w:spacing w:before="70" w:after="0" w:line="240" w:lineRule="auto"/>
              <w:ind w:left="548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桌椅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9" w:after="0" w:line="240" w:lineRule="auto"/>
              <w:ind w:left="20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600</w:t>
            </w:r>
          </w:p>
          <w:p>
            <w:pPr>
              <w:spacing w:before="70" w:after="0" w:line="240" w:lineRule="auto"/>
              <w:ind w:left="272" w:right="0" w:firstLine="0"/>
            </w:pPr>
            <w:r>
              <w:rPr>
                <w:rFonts w:ascii="宋体" w:hAnsi="宋体" w:cs="宋体" w:eastAsia="宋体"/>
                <w:spacing w:val="-12"/>
                <w:sz w:val="28"/>
                <w:szCs w:val="28"/>
              </w:rPr>
              <w:t>套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172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700</w:t>
            </w:r>
          </w:p>
        </w:tc>
        <w:tc>
          <w:tcPr>
            <w:tcW w:w="275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6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6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教师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讲桌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15</w:t>
            </w:r>
            <w:r>
              <w:rPr>
                <w:rFonts w:ascii="宋体" w:hAnsi="宋体" w:cs="宋体" w:eastAsia="宋体"/>
                <w:sz w:val="28"/>
                <w:szCs w:val="28"/>
                <w:spacing w:val="-7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张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75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00</w:t>
            </w:r>
          </w:p>
        </w:tc>
        <w:tc>
          <w:tcPr>
            <w:tcW w:w="275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pacing w:before="0" w:after="0" w:line="164" w:lineRule="exact"/>
        <w:ind w:left="0" w:right="0"/>
      </w:pP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240" w:lineRule="auto"/>
        <w:ind w:left="2012" w:right="0" w:hanging="28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  <w:t>学</w:t>
      </w:r>
      <w:r>
        <w:rPr>
          <w:rFonts w:ascii="宋体" w:hAnsi="宋体" w:cs="宋体" w:eastAsia="宋体"/>
          <w:spacing w:val="-1"/>
          <w:sz w:val="28"/>
          <w:szCs w:val="28"/>
        </w:rPr>
        <w:t>校实训机房满足专业课的实训操作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0" w:line="329" w:lineRule="auto"/>
        <w:ind w:left="1172" w:right="1121" w:firstLine="559"/>
      </w:pPr>
      <w:r>
        <w:rPr>
          <w:rFonts w:ascii="宋体" w:hAnsi="宋体" w:cs="宋体" w:eastAsia="宋体"/>
          <w:sz w:val="28"/>
          <w:szCs w:val="28"/>
        </w:rPr>
        <w:t>学校应建有</w:t>
      </w:r>
      <w:r>
        <w:rPr>
          <w:rFonts w:ascii="宋体" w:hAnsi="宋体" w:cs="宋体" w:eastAsia="宋体"/>
          <w:sz w:val="28"/>
          <w:szCs w:val="28"/>
          <w:spacing w:val="-39"/>
        </w:rPr>
        <w:t> </w:t>
      </w:r>
      <w:r>
        <w:rPr>
          <w:rFonts w:ascii="宋体" w:hAnsi="宋体" w:cs="宋体" w:eastAsia="宋体"/>
          <w:sz w:val="28"/>
          <w:szCs w:val="28"/>
        </w:rPr>
        <w:t>5</w:t>
      </w:r>
      <w:r>
        <w:rPr>
          <w:rFonts w:ascii="宋体" w:hAnsi="宋体" w:cs="宋体" w:eastAsia="宋体"/>
          <w:sz w:val="28"/>
          <w:szCs w:val="28"/>
          <w:spacing w:val="-40"/>
        </w:rPr>
        <w:t> </w:t>
      </w:r>
      <w:r>
        <w:rPr>
          <w:rFonts w:ascii="宋体" w:hAnsi="宋体" w:cs="宋体" w:eastAsia="宋体"/>
          <w:sz w:val="28"/>
          <w:szCs w:val="28"/>
        </w:rPr>
        <w:t>个实训机房，共计</w:t>
      </w:r>
      <w:r>
        <w:rPr>
          <w:rFonts w:ascii="宋体" w:hAnsi="宋体" w:cs="宋体" w:eastAsia="宋体"/>
          <w:sz w:val="28"/>
          <w:szCs w:val="28"/>
          <w:spacing w:val="-39"/>
        </w:rPr>
        <w:t> </w:t>
      </w:r>
      <w:r>
        <w:rPr>
          <w:rFonts w:ascii="宋体" w:hAnsi="宋体" w:cs="宋体" w:eastAsia="宋体"/>
          <w:sz w:val="28"/>
          <w:szCs w:val="28"/>
        </w:rPr>
        <w:t>200</w:t>
      </w:r>
      <w:r>
        <w:rPr>
          <w:rFonts w:ascii="宋体" w:hAnsi="宋体" w:cs="宋体" w:eastAsia="宋体"/>
          <w:sz w:val="28"/>
          <w:szCs w:val="28"/>
          <w:spacing w:val="-40"/>
        </w:rPr>
        <w:t> </w:t>
      </w:r>
      <w:r>
        <w:rPr>
          <w:rFonts w:ascii="宋体" w:hAnsi="宋体" w:cs="宋体" w:eastAsia="宋体"/>
          <w:sz w:val="28"/>
          <w:szCs w:val="28"/>
        </w:rPr>
        <w:t>台计算机，接通</w:t>
      </w:r>
      <w:r>
        <w:rPr>
          <w:rFonts w:ascii="宋体" w:hAnsi="宋体" w:cs="宋体" w:eastAsia="宋体"/>
          <w:sz w:val="28"/>
          <w:szCs w:val="28"/>
          <w:spacing w:val="-40"/>
        </w:rPr>
        <w:t> </w:t>
      </w:r>
      <w:r>
        <w:rPr>
          <w:rFonts w:ascii="宋体" w:hAnsi="宋体" w:cs="宋体" w:eastAsia="宋体"/>
          <w:sz w:val="28"/>
          <w:szCs w:val="28"/>
        </w:rPr>
        <w:t>1</w:t>
      </w:r>
      <w:r>
        <w:rPr>
          <w:rFonts w:ascii="宋体" w:hAnsi="宋体" w:cs="宋体" w:eastAsia="宋体"/>
          <w:sz w:val="28"/>
          <w:szCs w:val="28"/>
          <w:spacing w:val="-40"/>
        </w:rPr>
        <w:t> </w:t>
      </w:r>
      <w:r>
        <w:rPr>
          <w:rFonts w:ascii="宋体" w:hAnsi="宋体" w:cs="宋体" w:eastAsia="宋体"/>
          <w:sz w:val="28"/>
          <w:szCs w:val="28"/>
        </w:rPr>
        <w:t>条联通</w:t>
      </w:r>
      <w:r>
        <w:rPr>
          <w:rFonts w:ascii="宋体" w:hAnsi="宋体" w:cs="宋体" w:eastAsia="宋体"/>
          <w:spacing w:val="-5"/>
          <w:sz w:val="28"/>
          <w:szCs w:val="28"/>
        </w:rPr>
        <w:t>100M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企业专网，1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10"/>
          <w:sz w:val="28"/>
          <w:szCs w:val="28"/>
        </w:rPr>
        <w:t>条移动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5"/>
          <w:sz w:val="28"/>
          <w:szCs w:val="28"/>
        </w:rPr>
        <w:t>100M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企业专网。满足专业课的实训操作。</w:t>
      </w:r>
    </w:p>
    <w:p>
      <w:pPr>
        <w:pStyle w:val="BodyText"/>
        <w:spacing w:before="0" w:after="0" w:line="218" w:lineRule="auto"/>
        <w:ind w:left="1592" w:right="0" w:firstLine="0"/>
      </w:pPr>
      <w:r>
        <w:rPr>
          <w:rFonts w:ascii="宋体" w:hAnsi="宋体" w:cs="宋体" w:eastAsia="宋体"/>
          <w:spacing w:val="1"/>
          <w:sz w:val="28"/>
          <w:szCs w:val="28"/>
        </w:rPr>
        <w:t>(1)</w:t>
      </w:r>
      <w:r>
        <w:rPr>
          <w:rFonts w:ascii="宋体" w:hAnsi="宋体" w:cs="宋体" w:eastAsia="宋体"/>
          <w:sz w:val="28"/>
          <w:szCs w:val="28"/>
        </w:rPr>
        <w:t>校内实训基地</w:t>
      </w:r>
    </w:p>
    <w:tbl>
      <w:tblPr>
        <w:tblW w:w="0" w:type="auto"/>
        <w:jc w:val="left"/>
        <w:tblInd w:w="105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7"/>
        <w:gridCol w:w="1707"/>
        <w:gridCol w:w="568"/>
        <w:gridCol w:w="3234"/>
        <w:gridCol w:w="2460"/>
      </w:tblGrid>
      <w:tr>
        <w:trPr>
          <w:trHeight w:val="901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30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1"/>
                <w:sz w:val="28"/>
                <w:szCs w:val="28"/>
              </w:rPr>
              <w:t>序</w:t>
            </w:r>
          </w:p>
          <w:p>
            <w:pPr>
              <w:spacing w:before="71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1"/>
                <w:sz w:val="28"/>
                <w:szCs w:val="28"/>
              </w:rPr>
              <w:t>号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名称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3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21"/>
                <w:sz w:val="28"/>
                <w:szCs w:val="28"/>
              </w:rPr>
              <w:t>数</w:t>
            </w:r>
          </w:p>
          <w:p>
            <w:pPr>
              <w:spacing w:before="7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21"/>
                <w:sz w:val="28"/>
                <w:szCs w:val="28"/>
              </w:rPr>
              <w:t>量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596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功能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26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基本</w:t>
            </w: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配置</w:t>
            </w:r>
          </w:p>
        </w:tc>
      </w:tr>
      <w:tr>
        <w:trPr>
          <w:trHeight w:val="891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19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position w:val="-22"/>
                <w:spacing w:val="-22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19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企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业经营实</w:t>
            </w:r>
          </w:p>
          <w:p>
            <w:pPr>
              <w:spacing w:before="70" w:after="0" w:line="240" w:lineRule="auto"/>
              <w:ind w:left="552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训室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756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企业经营沙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盘实训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企业经营</w:t>
            </w: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沙盘</w:t>
            </w:r>
          </w:p>
        </w:tc>
      </w:tr>
      <w:tr>
        <w:trPr>
          <w:trHeight w:val="1327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position w:val="-22"/>
                <w:spacing w:val="-22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电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子商务实</w:t>
            </w:r>
          </w:p>
          <w:p>
            <w:pPr>
              <w:spacing w:before="70" w:after="0" w:line="240" w:lineRule="auto"/>
              <w:ind w:left="552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训室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756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图像处理</w:t>
            </w:r>
            <w:r>
              <w:rPr>
                <w:rFonts w:ascii="宋体" w:hAnsi="宋体" w:cs="宋体" w:eastAsia="宋体"/>
                <w:spacing w:val="-2"/>
                <w:sz w:val="28"/>
                <w:szCs w:val="28"/>
              </w:rPr>
              <w:t>实训、AI</w:t>
            </w:r>
          </w:p>
          <w:p>
            <w:pPr>
              <w:spacing w:before="70" w:after="0" w:line="240" w:lineRule="auto"/>
              <w:ind w:left="87" w:right="0" w:firstLine="0"/>
            </w:pPr>
            <w:r>
              <w:rPr>
                <w:rFonts w:ascii="宋体" w:hAnsi="宋体" w:cs="宋体" w:eastAsia="宋体"/>
                <w:spacing w:val="-8"/>
                <w:sz w:val="28"/>
                <w:szCs w:val="28"/>
              </w:rPr>
              <w:t>平面设计、</w:t>
            </w:r>
            <w:r>
              <w:rPr>
                <w:rFonts w:ascii="宋体" w:hAnsi="宋体" w:cs="宋体" w:eastAsia="宋体"/>
                <w:spacing w:val="-8"/>
                <w:sz w:val="28"/>
                <w:szCs w:val="28"/>
              </w:rPr>
              <w:t>网</w:t>
            </w:r>
            <w:r>
              <w:rPr>
                <w:rFonts w:ascii="宋体" w:hAnsi="宋体" w:cs="宋体" w:eastAsia="宋体"/>
                <w:spacing w:val="-7"/>
                <w:sz w:val="28"/>
                <w:szCs w:val="28"/>
              </w:rPr>
              <w:t>络营销实务</w:t>
            </w:r>
          </w:p>
          <w:p>
            <w:pPr>
              <w:spacing w:before="72" w:after="0" w:line="240" w:lineRule="auto"/>
              <w:ind w:left="1457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等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200</w:t>
            </w:r>
            <w:r>
              <w:rPr>
                <w:rFonts w:ascii="宋体" w:hAnsi="宋体" w:cs="宋体" w:eastAsia="宋体"/>
                <w:sz w:val="28"/>
                <w:szCs w:val="28"/>
                <w:spacing w:val="-7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台计算机、京</w:t>
            </w:r>
          </w:p>
          <w:p>
            <w:pPr>
              <w:spacing w:before="70" w:after="0" w:line="240" w:lineRule="auto"/>
              <w:ind w:left="225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东</w:t>
            </w: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电商实训平台</w:t>
            </w:r>
          </w:p>
        </w:tc>
      </w:tr>
      <w:tr>
        <w:trPr>
          <w:trHeight w:val="892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position w:val="-21"/>
                <w:spacing w:val="-22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视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觉营销实</w:t>
            </w:r>
          </w:p>
          <w:p>
            <w:pPr>
              <w:spacing w:before="70" w:after="0" w:line="240" w:lineRule="auto"/>
              <w:ind w:left="552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训室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316" w:right="0" w:firstLine="0"/>
            </w:pPr>
            <w:r>
              <w:rPr>
                <w:rFonts w:ascii="宋体" w:hAnsi="宋体" w:cs="宋体" w:eastAsia="宋体"/>
                <w:spacing w:val="-6"/>
                <w:sz w:val="28"/>
                <w:szCs w:val="28"/>
              </w:rPr>
              <w:t>商品</w:t>
            </w: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摄影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商品拍摄套装</w:t>
            </w:r>
            <w:r>
              <w:rPr>
                <w:rFonts w:ascii="宋体" w:hAnsi="宋体" w:cs="宋体" w:eastAsia="宋体"/>
                <w:sz w:val="28"/>
                <w:szCs w:val="28"/>
                <w:spacing w:val="-7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15</w:t>
            </w:r>
          </w:p>
          <w:p>
            <w:pPr>
              <w:spacing w:before="70" w:after="0" w:line="240" w:lineRule="auto"/>
              <w:ind w:left="1065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套</w:t>
            </w:r>
          </w:p>
        </w:tc>
      </w:tr>
      <w:tr>
        <w:trPr>
          <w:trHeight w:val="891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19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position w:val="-21"/>
                <w:spacing w:val="-22"/>
                <w:sz w:val="28"/>
                <w:szCs w:val="28"/>
              </w:rPr>
              <w:t>4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19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智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慧营销实</w:t>
            </w:r>
          </w:p>
          <w:p>
            <w:pPr>
              <w:spacing w:before="71" w:after="0" w:line="240" w:lineRule="auto"/>
              <w:ind w:left="552" w:right="0" w:firstLine="0"/>
            </w:pPr>
            <w:r>
              <w:rPr>
                <w:rFonts w:ascii="宋体" w:hAnsi="宋体" w:cs="宋体" w:eastAsia="宋体"/>
                <w:spacing w:val="-11"/>
                <w:sz w:val="28"/>
                <w:szCs w:val="28"/>
              </w:rPr>
              <w:t>训室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037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直播销售</w:t>
            </w: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实训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宋体" w:hAnsi="宋体" w:cs="宋体" w:eastAsia="宋体"/>
                <w:spacing w:val="-25"/>
                <w:sz w:val="28"/>
                <w:szCs w:val="28"/>
              </w:rPr>
              <w:t>直播设备</w:t>
            </w:r>
            <w:r>
              <w:rPr>
                <w:rFonts w:ascii="宋体" w:hAnsi="宋体" w:cs="宋体" w:eastAsia="宋体"/>
                <w:sz w:val="28"/>
                <w:szCs w:val="28"/>
                <w:spacing w:val="-12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8"/>
                <w:szCs w:val="28"/>
              </w:rPr>
              <w:t>5</w:t>
            </w:r>
            <w:r>
              <w:rPr>
                <w:rFonts w:ascii="宋体" w:hAnsi="宋体" w:cs="宋体" w:eastAsia="宋体"/>
                <w:sz w:val="28"/>
                <w:szCs w:val="28"/>
                <w:spacing w:val="-13"/>
              </w:rPr>
              <w:t> </w:t>
            </w:r>
            <w:r>
              <w:rPr>
                <w:rFonts w:ascii="宋体" w:hAnsi="宋体" w:cs="宋体" w:eastAsia="宋体"/>
                <w:spacing w:val="-25"/>
                <w:sz w:val="28"/>
                <w:szCs w:val="28"/>
              </w:rPr>
              <w:t>套</w:t>
            </w:r>
          </w:p>
        </w:tc>
      </w:tr>
      <w:tr>
        <w:trPr>
          <w:trHeight w:val="891" w:hRule="exact"/>
        </w:trPr>
        <w:tc>
          <w:tcPr>
            <w:tcW w:w="5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position w:val="-21"/>
                <w:spacing w:val="-22"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21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京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东产教融</w:t>
            </w:r>
          </w:p>
          <w:p>
            <w:pPr>
              <w:spacing w:before="71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spacing w:val="-5"/>
                <w:sz w:val="28"/>
                <w:szCs w:val="28"/>
              </w:rPr>
              <w:t>合</w:t>
            </w: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实训中心</w:t>
            </w:r>
          </w:p>
        </w:tc>
        <w:tc>
          <w:tcPr>
            <w:tcW w:w="568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spacing w:val="-22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037" w:right="0" w:firstLine="0"/>
            </w:pPr>
            <w:r>
              <w:rPr>
                <w:rFonts w:ascii="宋体" w:hAnsi="宋体" w:cs="宋体" w:eastAsia="宋体"/>
                <w:spacing w:val="-4"/>
                <w:sz w:val="28"/>
                <w:szCs w:val="28"/>
              </w:rPr>
              <w:t>模拟岗位</w:t>
            </w:r>
            <w:r>
              <w:rPr>
                <w:rFonts w:ascii="宋体" w:hAnsi="宋体" w:cs="宋体" w:eastAsia="宋体"/>
                <w:spacing w:val="-3"/>
                <w:sz w:val="28"/>
                <w:szCs w:val="28"/>
              </w:rPr>
              <w:t>实习</w:t>
            </w:r>
          </w:p>
        </w:tc>
        <w:tc>
          <w:tcPr>
            <w:tcW w:w="246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宋体" w:hAnsi="宋体" w:cs="宋体" w:eastAsia="宋体"/>
                <w:spacing w:val="-8"/>
                <w:sz w:val="28"/>
                <w:szCs w:val="28"/>
              </w:rPr>
              <w:t>筹建中</w:t>
            </w:r>
          </w:p>
        </w:tc>
      </w:tr>
    </w:tbl>
    <w:p>
      <w:pPr>
        <w:pStyle w:val="BodyText"/>
        <w:spacing w:before="159" w:after="0" w:line="329" w:lineRule="auto"/>
        <w:ind w:left="1731" w:right="1119" w:hanging="139"/>
      </w:pPr>
      <w:r>
        <w:rPr>
          <w:rFonts w:ascii="宋体" w:hAnsi="宋体" w:cs="宋体" w:eastAsia="宋体"/>
          <w:spacing w:val="-3"/>
          <w:sz w:val="28"/>
          <w:szCs w:val="28"/>
        </w:rPr>
        <w:t>(2)“校企合作”</w:t>
      </w:r>
      <w:r>
        <w:rPr>
          <w:rFonts w:ascii="宋体" w:hAnsi="宋体" w:cs="宋体" w:eastAsia="宋体"/>
          <w:spacing w:val="-3"/>
          <w:sz w:val="28"/>
          <w:szCs w:val="28"/>
        </w:rPr>
        <w:t>人才培养模式，</w:t>
      </w:r>
      <w:r>
        <w:rPr>
          <w:rFonts w:ascii="宋体" w:hAnsi="宋体" w:cs="宋体" w:eastAsia="宋体"/>
          <w:spacing w:val="-4"/>
          <w:sz w:val="28"/>
          <w:szCs w:val="28"/>
        </w:rPr>
        <w:t>满足学生的校外</w:t>
      </w:r>
      <w:r>
        <w:rPr>
          <w:rFonts w:ascii="宋体" w:hAnsi="宋体" w:cs="宋体" w:eastAsia="宋体"/>
          <w:spacing w:val="-3"/>
          <w:sz w:val="28"/>
          <w:szCs w:val="28"/>
        </w:rPr>
        <w:t>实训和岗位实习</w:t>
      </w:r>
      <w:r>
        <w:rPr>
          <w:rFonts w:ascii="宋体" w:hAnsi="宋体" w:cs="宋体" w:eastAsia="宋体"/>
          <w:spacing w:val="-4"/>
          <w:sz w:val="28"/>
          <w:szCs w:val="28"/>
        </w:rPr>
        <w:t>国内知名企业合作：</w:t>
      </w:r>
      <w:r>
        <w:rPr>
          <w:rFonts w:ascii="宋体" w:hAnsi="宋体" w:cs="宋体" w:eastAsia="宋体"/>
          <w:spacing w:val="-4"/>
          <w:sz w:val="28"/>
          <w:szCs w:val="28"/>
        </w:rPr>
        <w:t>我校与国内电子商务</w:t>
      </w:r>
      <w:r>
        <w:rPr>
          <w:rFonts w:ascii="宋体" w:hAnsi="宋体" w:cs="宋体" w:eastAsia="宋体"/>
          <w:spacing w:val="-3"/>
          <w:sz w:val="28"/>
          <w:szCs w:val="28"/>
        </w:rPr>
        <w:t>领域某知名企业签订校</w:t>
      </w:r>
    </w:p>
    <w:p>
      <w:pPr>
        <w:pStyle w:val="BodyText"/>
        <w:spacing w:before="0" w:after="0" w:line="329" w:lineRule="auto"/>
        <w:ind w:left="1172" w:right="1119" w:firstLine="0"/>
      </w:pPr>
      <w:r>
        <w:rPr>
          <w:rFonts w:ascii="宋体" w:hAnsi="宋体" w:cs="宋体" w:eastAsia="宋体"/>
          <w:spacing w:val="-3"/>
          <w:sz w:val="28"/>
          <w:szCs w:val="28"/>
        </w:rPr>
        <w:t>企合作协议，</w:t>
      </w:r>
      <w:r>
        <w:rPr>
          <w:rFonts w:ascii="宋体" w:hAnsi="宋体" w:cs="宋体" w:eastAsia="宋体"/>
          <w:spacing w:val="-3"/>
          <w:sz w:val="28"/>
          <w:szCs w:val="28"/>
        </w:rPr>
        <w:t>引入了京东大学课程体系、</w:t>
      </w:r>
      <w:r>
        <w:rPr>
          <w:rFonts w:ascii="宋体" w:hAnsi="宋体" w:cs="宋体" w:eastAsia="宋体"/>
          <w:spacing w:val="-4"/>
          <w:sz w:val="28"/>
          <w:szCs w:val="28"/>
        </w:rPr>
        <w:t>教学方法、</w:t>
      </w:r>
      <w:r>
        <w:rPr>
          <w:rFonts w:ascii="宋体" w:hAnsi="宋体" w:cs="宋体" w:eastAsia="宋体"/>
          <w:spacing w:val="-3"/>
          <w:sz w:val="28"/>
          <w:szCs w:val="28"/>
        </w:rPr>
        <w:t>教学模式、</w:t>
      </w:r>
      <w:r>
        <w:rPr>
          <w:rFonts w:ascii="宋体" w:hAnsi="宋体" w:cs="宋体" w:eastAsia="宋体"/>
          <w:spacing w:val="-4"/>
          <w:sz w:val="28"/>
          <w:szCs w:val="28"/>
        </w:rPr>
        <w:t>就业</w:t>
      </w:r>
      <w:r>
        <w:rPr>
          <w:rFonts w:ascii="宋体" w:hAnsi="宋体" w:cs="宋体" w:eastAsia="宋体"/>
          <w:sz w:val="28"/>
          <w:szCs w:val="28"/>
        </w:rPr>
        <w:t>推荐，共同开展管理、</w:t>
      </w:r>
      <w:r>
        <w:rPr>
          <w:rFonts w:ascii="宋体" w:hAnsi="宋体" w:cs="宋体" w:eastAsia="宋体"/>
          <w:spacing w:val="-1"/>
          <w:sz w:val="28"/>
          <w:szCs w:val="28"/>
        </w:rPr>
        <w:t>实习</w:t>
      </w:r>
      <w:r>
        <w:rPr>
          <w:rFonts w:ascii="宋体" w:hAnsi="宋体" w:cs="宋体" w:eastAsia="宋体"/>
          <w:sz w:val="28"/>
          <w:szCs w:val="28"/>
        </w:rPr>
        <w:t>、培训、科研合作。</w:t>
      </w:r>
    </w:p>
    <w:p>
      <w:pPr>
        <w:pStyle w:val="BodyText"/>
        <w:spacing w:before="0" w:after="0" w:line="329" w:lineRule="auto"/>
        <w:ind w:left="1172" w:right="1121" w:firstLine="559"/>
      </w:pPr>
      <w:r>
        <w:rPr>
          <w:rFonts w:ascii="宋体" w:hAnsi="宋体" w:cs="宋体" w:eastAsia="宋体"/>
          <w:spacing w:val="-3"/>
          <w:sz w:val="28"/>
          <w:szCs w:val="28"/>
        </w:rPr>
        <w:t>省内知名企业合作：</w:t>
      </w:r>
      <w:r>
        <w:rPr>
          <w:rFonts w:ascii="宋体" w:hAnsi="宋体" w:cs="宋体" w:eastAsia="宋体"/>
          <w:spacing w:val="-4"/>
          <w:sz w:val="28"/>
          <w:szCs w:val="28"/>
        </w:rPr>
        <w:t>我校分别与多家省内知名企业签</w:t>
      </w:r>
      <w:r>
        <w:rPr>
          <w:rFonts w:ascii="宋体" w:hAnsi="宋体" w:cs="宋体" w:eastAsia="宋体"/>
          <w:spacing w:val="-3"/>
          <w:sz w:val="28"/>
          <w:szCs w:val="28"/>
        </w:rPr>
        <w:t>订了校企合</w:t>
      </w:r>
      <w:r>
        <w:rPr>
          <w:rFonts w:ascii="宋体" w:hAnsi="宋体" w:cs="宋体" w:eastAsia="宋体"/>
          <w:spacing w:val="-1"/>
          <w:sz w:val="28"/>
          <w:szCs w:val="28"/>
        </w:rPr>
        <w:t>作协</w:t>
      </w:r>
      <w:r>
        <w:rPr>
          <w:rFonts w:ascii="宋体" w:hAnsi="宋体" w:cs="宋体" w:eastAsia="宋体"/>
          <w:sz w:val="28"/>
          <w:szCs w:val="28"/>
        </w:rPr>
        <w:t>议，很好地解决了毕业生的实习问题。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28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8" w:id="18"/>
      <w:r>
        <w:rPr>
          <w:rFonts w:ascii="宋体" w:hAnsi="宋体" w:cs="宋体" w:eastAsia="宋体"/>
          <w:b/>
          <w:spacing w:val="-3"/>
          <w:sz w:val="28"/>
          <w:szCs w:val="28"/>
        </w:rPr>
        <w:t>教学资源</w:t>
      </w:r>
      <w:bookmarkEnd w:id="18"/>
    </w:p>
    <w:p>
      <w:pPr>
        <w:pStyle w:val="BodyText"/>
        <w:spacing w:before="156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对教材选用、</w:t>
      </w:r>
      <w:r>
        <w:rPr>
          <w:rFonts w:ascii="宋体" w:hAnsi="宋体" w:cs="宋体" w:eastAsia="宋体"/>
          <w:spacing w:val="-1"/>
          <w:sz w:val="28"/>
          <w:szCs w:val="28"/>
        </w:rPr>
        <w:t>图书</w:t>
      </w:r>
      <w:r>
        <w:rPr>
          <w:rFonts w:ascii="宋体" w:hAnsi="宋体" w:cs="宋体" w:eastAsia="宋体"/>
          <w:sz w:val="28"/>
          <w:szCs w:val="28"/>
        </w:rPr>
        <w:t>文献配备、数字资源配备等提出有关要求。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137" w:after="0" w:line="329" w:lineRule="auto"/>
        <w:ind w:left="1172" w:right="1119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教材选用专业课程按照学校教材管理规定，</w:t>
      </w:r>
      <w:r>
        <w:rPr>
          <w:rFonts w:ascii="宋体" w:hAnsi="宋体" w:cs="宋体" w:eastAsia="宋体"/>
          <w:spacing w:val="-8"/>
          <w:sz w:val="28"/>
          <w:szCs w:val="28"/>
        </w:rPr>
        <w:t>均选择</w:t>
      </w:r>
      <w:r>
        <w:rPr>
          <w:rFonts w:ascii="宋体" w:hAnsi="宋体" w:cs="宋体" w:eastAsia="宋体"/>
          <w:spacing w:val="-4"/>
          <w:sz w:val="28"/>
          <w:szCs w:val="28"/>
        </w:rPr>
        <w:t>国家规划教</w:t>
      </w:r>
      <w:r>
        <w:rPr>
          <w:rFonts w:ascii="宋体" w:hAnsi="宋体" w:cs="宋体" w:eastAsia="宋体"/>
          <w:spacing w:val="-3"/>
          <w:sz w:val="28"/>
          <w:szCs w:val="28"/>
        </w:rPr>
        <w:t>材，</w:t>
      </w:r>
      <w:r>
        <w:rPr>
          <w:rFonts w:ascii="宋体" w:hAnsi="宋体" w:cs="宋体" w:eastAsia="宋体"/>
          <w:spacing w:val="-3"/>
          <w:sz w:val="28"/>
          <w:szCs w:val="28"/>
        </w:rPr>
        <w:t>自选、</w:t>
      </w:r>
      <w:r>
        <w:rPr>
          <w:rFonts w:ascii="宋体" w:hAnsi="宋体" w:cs="宋体" w:eastAsia="宋体"/>
          <w:spacing w:val="-3"/>
          <w:sz w:val="28"/>
          <w:szCs w:val="28"/>
        </w:rPr>
        <w:t>自编教材均立项审批审核通过后使用。</w:t>
      </w:r>
      <w:r>
        <w:rPr>
          <w:rFonts w:ascii="宋体" w:hAnsi="宋体" w:cs="宋体" w:eastAsia="宋体"/>
          <w:spacing w:val="-5"/>
          <w:sz w:val="28"/>
          <w:szCs w:val="28"/>
        </w:rPr>
        <w:t>备</w:t>
      </w:r>
      <w:r>
        <w:rPr>
          <w:rFonts w:ascii="宋体" w:hAnsi="宋体" w:cs="宋体" w:eastAsia="宋体"/>
          <w:spacing w:val="-4"/>
          <w:sz w:val="28"/>
          <w:szCs w:val="28"/>
        </w:rPr>
        <w:t>有其他出版社优</w:t>
      </w:r>
      <w:r>
        <w:rPr>
          <w:rFonts w:ascii="宋体" w:hAnsi="宋体" w:cs="宋体" w:eastAsia="宋体"/>
          <w:spacing w:val="-1"/>
          <w:sz w:val="28"/>
          <w:szCs w:val="28"/>
        </w:rPr>
        <w:t>秀教</w:t>
      </w:r>
      <w:r>
        <w:rPr>
          <w:rFonts w:ascii="宋体" w:hAnsi="宋体" w:cs="宋体" w:eastAsia="宋体"/>
          <w:sz w:val="28"/>
          <w:szCs w:val="28"/>
        </w:rPr>
        <w:t>材和本科教材作参考。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3" w:after="0" w:line="301" w:lineRule="auto"/>
        <w:ind w:left="1172" w:right="1121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图书配备学校图书馆拥有多种载体的文献信息资源，</w:t>
      </w:r>
      <w:r>
        <w:rPr>
          <w:rFonts w:ascii="宋体" w:hAnsi="宋体" w:cs="宋体" w:eastAsia="宋体"/>
          <w:spacing w:val="-22"/>
          <w:sz w:val="28"/>
          <w:szCs w:val="28"/>
        </w:rPr>
        <w:t>现</w:t>
      </w:r>
      <w:r>
        <w:rPr>
          <w:rFonts w:ascii="宋体" w:hAnsi="宋体" w:cs="宋体" w:eastAsia="宋体"/>
          <w:spacing w:val="-5"/>
          <w:sz w:val="28"/>
          <w:szCs w:val="28"/>
        </w:rPr>
        <w:t>有馆藏</w:t>
      </w:r>
      <w:r>
        <w:rPr>
          <w:rFonts w:ascii="宋体" w:hAnsi="宋体" w:cs="宋体" w:eastAsia="宋体"/>
          <w:spacing w:val="-3"/>
          <w:sz w:val="28"/>
          <w:szCs w:val="28"/>
        </w:rPr>
        <w:t>纸质图书近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2"/>
          <w:sz w:val="28"/>
          <w:szCs w:val="28"/>
        </w:rPr>
        <w:t>42.3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spacing w:val="-3"/>
          <w:sz w:val="28"/>
          <w:szCs w:val="28"/>
        </w:rPr>
        <w:t>余万册，每学期根据专业建设要求购置相关书籍，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z w:val="28"/>
          <w:szCs w:val="28"/>
        </w:rPr>
        <w:t>能满足了学生专业学习、</w:t>
      </w:r>
      <w:r>
        <w:rPr>
          <w:rFonts w:ascii="宋体" w:hAnsi="宋体" w:cs="宋体" w:eastAsia="宋体"/>
          <w:spacing w:val="-1"/>
          <w:sz w:val="28"/>
          <w:szCs w:val="28"/>
        </w:rPr>
        <w:t>查阅</w:t>
      </w:r>
      <w:r>
        <w:rPr>
          <w:rFonts w:ascii="宋体" w:hAnsi="宋体" w:cs="宋体" w:eastAsia="宋体"/>
          <w:sz w:val="28"/>
          <w:szCs w:val="28"/>
        </w:rPr>
        <w:t>资料和阅读需求。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135" w:after="0" w:line="329" w:lineRule="auto"/>
        <w:ind w:left="1172" w:right="1119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8"/>
          <w:sz w:val="28"/>
          <w:szCs w:val="28"/>
        </w:rPr>
        <w:t>数字资源学校引进有移动图书馆、</w:t>
      </w:r>
      <w:r>
        <w:rPr>
          <w:rFonts w:ascii="宋体" w:hAnsi="宋体" w:cs="宋体" w:eastAsia="宋体"/>
          <w:spacing w:val="-11"/>
          <w:sz w:val="28"/>
          <w:szCs w:val="28"/>
        </w:rPr>
        <w:t>超星电子书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4"/>
          <w:sz w:val="28"/>
          <w:szCs w:val="28"/>
        </w:rPr>
        <w:t>135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万种、</w:t>
      </w:r>
      <w:r>
        <w:rPr>
          <w:rFonts w:ascii="宋体" w:hAnsi="宋体" w:cs="宋体" w:eastAsia="宋体"/>
          <w:spacing w:val="-9"/>
          <w:sz w:val="28"/>
          <w:szCs w:val="28"/>
        </w:rPr>
        <w:t>百度</w:t>
      </w:r>
      <w:r>
        <w:rPr>
          <w:rFonts w:ascii="宋体" w:hAnsi="宋体" w:cs="宋体" w:eastAsia="宋体"/>
          <w:spacing w:val="-3"/>
          <w:sz w:val="28"/>
          <w:szCs w:val="28"/>
        </w:rPr>
        <w:t>文库等各类国内优秀的数据库资源，</w:t>
      </w:r>
      <w:r>
        <w:rPr>
          <w:rFonts w:ascii="宋体" w:hAnsi="宋体" w:cs="宋体" w:eastAsia="宋体"/>
          <w:spacing w:val="-4"/>
          <w:sz w:val="28"/>
          <w:szCs w:val="28"/>
        </w:rPr>
        <w:t>引进有超星、</w:t>
      </w:r>
      <w:r>
        <w:rPr>
          <w:rFonts w:ascii="宋体" w:hAnsi="宋体" w:cs="宋体" w:eastAsia="宋体"/>
          <w:spacing w:val="-4"/>
          <w:sz w:val="28"/>
          <w:szCs w:val="28"/>
        </w:rPr>
        <w:t>智</w:t>
      </w:r>
      <w:r>
        <w:rPr>
          <w:rFonts w:ascii="宋体" w:hAnsi="宋体" w:cs="宋体" w:eastAsia="宋体"/>
          <w:spacing w:val="-3"/>
          <w:sz w:val="28"/>
          <w:szCs w:val="28"/>
        </w:rPr>
        <w:t>慧树平台共享优</w:t>
      </w:r>
      <w:r>
        <w:rPr>
          <w:rFonts w:ascii="宋体" w:hAnsi="宋体" w:cs="宋体" w:eastAsia="宋体"/>
          <w:spacing w:val="-8"/>
          <w:sz w:val="28"/>
          <w:szCs w:val="28"/>
        </w:rPr>
        <w:t>质慕课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spacing w:val="-4"/>
          <w:sz w:val="28"/>
          <w:szCs w:val="28"/>
        </w:rPr>
        <w:t>100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多门，</w:t>
      </w:r>
      <w:r>
        <w:rPr>
          <w:rFonts w:ascii="宋体" w:hAnsi="宋体" w:cs="宋体" w:eastAsia="宋体"/>
          <w:spacing w:val="-8"/>
          <w:sz w:val="28"/>
          <w:szCs w:val="28"/>
        </w:rPr>
        <w:t>可以使用超星和智慧树网络学习平台开展教学，</w:t>
      </w:r>
      <w:r>
        <w:rPr>
          <w:rFonts w:ascii="宋体" w:hAnsi="宋体" w:cs="宋体" w:eastAsia="宋体"/>
          <w:spacing w:val="-3"/>
          <w:sz w:val="28"/>
          <w:szCs w:val="28"/>
        </w:rPr>
        <w:t>并</w:t>
      </w:r>
      <w:r>
        <w:rPr>
          <w:rFonts w:ascii="宋体" w:hAnsi="宋体" w:cs="宋体" w:eastAsia="宋体"/>
          <w:spacing w:val="-3"/>
          <w:sz w:val="28"/>
          <w:szCs w:val="28"/>
        </w:rPr>
        <w:t>不断优化在线课程资源库。</w:t>
      </w:r>
      <w:r>
        <w:rPr>
          <w:rFonts w:ascii="宋体" w:hAnsi="宋体" w:cs="宋体" w:eastAsia="宋体"/>
          <w:spacing w:val="-4"/>
          <w:sz w:val="28"/>
          <w:szCs w:val="28"/>
        </w:rPr>
        <w:t>本专业目前建有网络</w:t>
      </w:r>
      <w:r>
        <w:rPr>
          <w:rFonts w:ascii="宋体" w:hAnsi="宋体" w:cs="宋体" w:eastAsia="宋体"/>
          <w:spacing w:val="-3"/>
          <w:sz w:val="28"/>
          <w:szCs w:val="28"/>
        </w:rPr>
        <w:t>营销与直播电商专业</w:t>
      </w:r>
      <w:r>
        <w:rPr>
          <w:rFonts w:ascii="宋体" w:hAnsi="宋体" w:cs="宋体" w:eastAsia="宋体"/>
          <w:spacing w:val="-3"/>
          <w:sz w:val="28"/>
          <w:szCs w:val="28"/>
        </w:rPr>
        <w:t>省级教学资源库，</w:t>
      </w:r>
      <w:r>
        <w:rPr>
          <w:rFonts w:ascii="宋体" w:hAnsi="宋体" w:cs="宋体" w:eastAsia="宋体"/>
          <w:spacing w:val="-3"/>
          <w:sz w:val="28"/>
          <w:szCs w:val="28"/>
        </w:rPr>
        <w:t>课程资源库中包含有微课视频、</w:t>
      </w:r>
      <w:r>
        <w:rPr>
          <w:rFonts w:ascii="宋体" w:hAnsi="宋体" w:cs="宋体" w:eastAsia="宋体"/>
          <w:spacing w:val="-5"/>
          <w:sz w:val="28"/>
          <w:szCs w:val="28"/>
        </w:rPr>
        <w:t>电子教案、</w:t>
      </w:r>
      <w:r>
        <w:rPr>
          <w:rFonts w:ascii="宋体" w:hAnsi="宋体" w:cs="宋体" w:eastAsia="宋体"/>
          <w:spacing w:val="-3"/>
          <w:sz w:val="28"/>
          <w:szCs w:val="28"/>
        </w:rPr>
        <w:t>多媒体</w:t>
      </w:r>
      <w:r>
        <w:rPr>
          <w:rFonts w:ascii="宋体" w:hAnsi="宋体" w:cs="宋体" w:eastAsia="宋体"/>
          <w:spacing w:val="-3"/>
          <w:sz w:val="28"/>
          <w:szCs w:val="28"/>
        </w:rPr>
        <w:t>教学课件、</w:t>
      </w:r>
      <w:r>
        <w:rPr>
          <w:rFonts w:ascii="宋体" w:hAnsi="宋体" w:cs="宋体" w:eastAsia="宋体"/>
          <w:spacing w:val="-4"/>
          <w:sz w:val="28"/>
          <w:szCs w:val="28"/>
        </w:rPr>
        <w:t>题库、案例库、拓展</w:t>
      </w:r>
      <w:r>
        <w:rPr>
          <w:rFonts w:ascii="宋体" w:hAnsi="宋体" w:cs="宋体" w:eastAsia="宋体"/>
          <w:spacing w:val="-3"/>
          <w:sz w:val="28"/>
          <w:szCs w:val="28"/>
        </w:rPr>
        <w:t>教学资源等内容，模式多样、使用便</w:t>
      </w:r>
      <w:r>
        <w:rPr>
          <w:rFonts w:ascii="宋体" w:hAnsi="宋体" w:cs="宋体" w:eastAsia="宋体"/>
          <w:sz w:val="28"/>
          <w:szCs w:val="28"/>
        </w:rPr>
        <w:t>捷、</w:t>
      </w:r>
      <w:r>
        <w:rPr>
          <w:rFonts w:ascii="宋体" w:hAnsi="宋体" w:cs="宋体" w:eastAsia="宋体"/>
          <w:spacing w:val="-1"/>
          <w:sz w:val="28"/>
          <w:szCs w:val="28"/>
        </w:rPr>
        <w:t>动态</w:t>
      </w:r>
      <w:r>
        <w:rPr>
          <w:rFonts w:ascii="宋体" w:hAnsi="宋体" w:cs="宋体" w:eastAsia="宋体"/>
          <w:sz w:val="28"/>
          <w:szCs w:val="28"/>
        </w:rPr>
        <w:t>更新，为开展混合式教学提供了支撑和保障。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30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9" w:id="19"/>
      <w:r>
        <w:rPr>
          <w:rFonts w:ascii="宋体" w:hAnsi="宋体" w:cs="宋体" w:eastAsia="宋体"/>
          <w:b/>
          <w:spacing w:val="-3"/>
          <w:sz w:val="28"/>
          <w:szCs w:val="28"/>
        </w:rPr>
        <w:t>教学方法</w:t>
      </w:r>
      <w:bookmarkEnd w:id="19"/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159" w:after="0" w:line="329" w:lineRule="auto"/>
        <w:ind w:left="1172" w:right="1032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实施基于工作过程导向的教学模式，</w:t>
      </w:r>
      <w:r>
        <w:rPr>
          <w:rFonts w:ascii="宋体" w:hAnsi="宋体" w:cs="宋体" w:eastAsia="宋体"/>
          <w:spacing w:val="-5"/>
          <w:sz w:val="28"/>
          <w:szCs w:val="28"/>
        </w:rPr>
        <w:t>按照</w:t>
      </w:r>
      <w:r>
        <w:rPr>
          <w:rFonts w:ascii="宋体" w:hAnsi="宋体" w:cs="宋体" w:eastAsia="宋体"/>
          <w:spacing w:val="-4"/>
          <w:sz w:val="28"/>
          <w:szCs w:val="28"/>
        </w:rPr>
        <w:t>“</w:t>
      </w:r>
      <w:r>
        <w:rPr>
          <w:rFonts w:ascii="宋体" w:hAnsi="宋体" w:cs="宋体" w:eastAsia="宋体"/>
          <w:spacing w:val="-4"/>
          <w:sz w:val="28"/>
          <w:szCs w:val="28"/>
        </w:rPr>
        <w:t>教室与实训基地相</w:t>
      </w:r>
      <w:r>
        <w:rPr>
          <w:rFonts w:ascii="宋体" w:hAnsi="宋体" w:cs="宋体" w:eastAsia="宋体"/>
          <w:spacing w:val="-3"/>
          <w:sz w:val="28"/>
          <w:szCs w:val="28"/>
        </w:rPr>
        <w:t>结合，</w:t>
      </w:r>
      <w:r>
        <w:rPr>
          <w:rFonts w:ascii="宋体" w:hAnsi="宋体" w:cs="宋体" w:eastAsia="宋体"/>
          <w:spacing w:val="-3"/>
          <w:sz w:val="28"/>
          <w:szCs w:val="28"/>
        </w:rPr>
        <w:t>校内与校外相结合，</w:t>
      </w:r>
      <w:r>
        <w:rPr>
          <w:rFonts w:ascii="宋体" w:hAnsi="宋体" w:cs="宋体" w:eastAsia="宋体"/>
          <w:spacing w:val="-3"/>
          <w:sz w:val="28"/>
          <w:szCs w:val="28"/>
        </w:rPr>
        <w:t>项目必选与项目自选相结合，</w:t>
      </w:r>
      <w:r>
        <w:rPr>
          <w:rFonts w:ascii="宋体" w:hAnsi="宋体" w:cs="宋体" w:eastAsia="宋体"/>
          <w:spacing w:val="-3"/>
          <w:sz w:val="28"/>
          <w:szCs w:val="28"/>
        </w:rPr>
        <w:t>课程需</w:t>
      </w:r>
      <w:r>
        <w:rPr>
          <w:rFonts w:ascii="宋体" w:hAnsi="宋体" w:cs="宋体" w:eastAsia="宋体"/>
          <w:spacing w:val="-1"/>
          <w:sz w:val="28"/>
          <w:szCs w:val="28"/>
        </w:rPr>
        <w:t>求与</w:t>
      </w:r>
      <w:r>
        <w:rPr>
          <w:rFonts w:ascii="宋体" w:hAnsi="宋体" w:cs="宋体" w:eastAsia="宋体"/>
          <w:spacing w:val="-3"/>
          <w:sz w:val="28"/>
          <w:szCs w:val="28"/>
        </w:rPr>
        <w:t>社会需求相结合”的原则，形成“课堂与岗位”</w:t>
      </w:r>
      <w:r>
        <w:rPr>
          <w:rFonts w:ascii="宋体" w:hAnsi="宋体" w:cs="宋体" w:eastAsia="宋体"/>
          <w:spacing w:val="-3"/>
          <w:sz w:val="28"/>
          <w:szCs w:val="28"/>
        </w:rPr>
        <w:t>“教学与</w:t>
      </w:r>
      <w:r>
        <w:rPr>
          <w:rFonts w:ascii="宋体" w:hAnsi="宋体" w:cs="宋体" w:eastAsia="宋体"/>
          <w:spacing w:val="-2"/>
          <w:sz w:val="28"/>
          <w:szCs w:val="28"/>
        </w:rPr>
        <w:t>实训”相互</w:t>
      </w:r>
      <w:r>
        <w:rPr>
          <w:rFonts w:ascii="宋体" w:hAnsi="宋体" w:cs="宋体" w:eastAsia="宋体"/>
          <w:spacing w:val="-3"/>
          <w:sz w:val="28"/>
          <w:szCs w:val="28"/>
        </w:rPr>
        <w:t>融合的培养平台，推行“项目导向、</w:t>
      </w:r>
      <w:r>
        <w:rPr>
          <w:rFonts w:ascii="宋体" w:hAnsi="宋体" w:cs="宋体" w:eastAsia="宋体"/>
          <w:spacing w:val="-3"/>
          <w:sz w:val="28"/>
          <w:szCs w:val="28"/>
        </w:rPr>
        <w:t>任务驱动”教学法，</w:t>
      </w:r>
      <w:r>
        <w:rPr>
          <w:rFonts w:ascii="宋体" w:hAnsi="宋体" w:cs="宋体" w:eastAsia="宋体"/>
          <w:spacing w:val="-2"/>
          <w:sz w:val="28"/>
          <w:szCs w:val="28"/>
        </w:rPr>
        <w:t>在教师指导</w:t>
      </w:r>
      <w:r>
        <w:rPr>
          <w:rFonts w:ascii="宋体" w:hAnsi="宋体" w:cs="宋体" w:eastAsia="宋体"/>
          <w:spacing w:val="-3"/>
          <w:sz w:val="28"/>
          <w:szCs w:val="28"/>
        </w:rPr>
        <w:t>下模拟企业工作项目，</w:t>
      </w:r>
      <w:r>
        <w:rPr>
          <w:rFonts w:ascii="宋体" w:hAnsi="宋体" w:cs="宋体" w:eastAsia="宋体"/>
          <w:spacing w:val="-3"/>
          <w:sz w:val="28"/>
          <w:szCs w:val="28"/>
        </w:rPr>
        <w:t>实现课堂与实训合一，</w:t>
      </w:r>
      <w:r>
        <w:rPr>
          <w:rFonts w:ascii="宋体" w:hAnsi="宋体" w:cs="宋体" w:eastAsia="宋体"/>
          <w:spacing w:val="-2"/>
          <w:sz w:val="28"/>
          <w:szCs w:val="28"/>
        </w:rPr>
        <w:t>教学与服务合一，</w:t>
      </w:r>
      <w:r>
        <w:rPr>
          <w:rFonts w:ascii="宋体" w:hAnsi="宋体" w:cs="宋体" w:eastAsia="宋体"/>
          <w:spacing w:val="-5"/>
          <w:sz w:val="28"/>
          <w:szCs w:val="28"/>
        </w:rPr>
        <w:t>让学</w:t>
      </w:r>
      <w:r>
        <w:rPr>
          <w:rFonts w:ascii="宋体" w:hAnsi="宋体" w:cs="宋体" w:eastAsia="宋体"/>
          <w:sz w:val="28"/>
          <w:szCs w:val="28"/>
        </w:rPr>
        <w:t>生切实体验工作流程，引导学生“在学习中应用、</w:t>
      </w:r>
      <w:r>
        <w:rPr>
          <w:rFonts w:ascii="宋体" w:hAnsi="宋体" w:cs="宋体" w:eastAsia="宋体"/>
          <w:spacing w:val="-2"/>
          <w:sz w:val="28"/>
          <w:szCs w:val="28"/>
        </w:rPr>
        <w:t>在应</w:t>
      </w:r>
      <w:r>
        <w:rPr>
          <w:rFonts w:ascii="宋体" w:hAnsi="宋体" w:cs="宋体" w:eastAsia="宋体"/>
          <w:spacing w:val="-1"/>
          <w:sz w:val="28"/>
          <w:szCs w:val="28"/>
        </w:rPr>
        <w:t>用中学习”，</w:t>
      </w:r>
      <w:r>
        <w:rPr>
          <w:rFonts w:ascii="宋体" w:hAnsi="宋体" w:cs="宋体" w:eastAsia="宋体"/>
          <w:spacing w:val="-3"/>
          <w:sz w:val="28"/>
          <w:szCs w:val="28"/>
        </w:rPr>
        <w:t>教师边讲课、</w:t>
      </w:r>
      <w:r>
        <w:rPr>
          <w:rFonts w:ascii="宋体" w:hAnsi="宋体" w:cs="宋体" w:eastAsia="宋体"/>
          <w:spacing w:val="-3"/>
          <w:sz w:val="28"/>
          <w:szCs w:val="28"/>
        </w:rPr>
        <w:t>边演示、边指导，学生边学习、边动手、边</w:t>
      </w:r>
      <w:r>
        <w:rPr>
          <w:rFonts w:ascii="宋体" w:hAnsi="宋体" w:cs="宋体" w:eastAsia="宋体"/>
          <w:spacing w:val="-2"/>
          <w:sz w:val="28"/>
          <w:szCs w:val="28"/>
        </w:rPr>
        <w:t>提问，把课</w:t>
      </w:r>
      <w:r>
        <w:rPr>
          <w:rFonts w:ascii="宋体" w:hAnsi="宋体" w:cs="宋体" w:eastAsia="宋体"/>
          <w:spacing w:val="-3"/>
          <w:sz w:val="28"/>
          <w:szCs w:val="28"/>
        </w:rPr>
        <w:t>堂理论教学和实践技能培养相融合，</w:t>
      </w:r>
      <w:r>
        <w:rPr>
          <w:rFonts w:ascii="宋体" w:hAnsi="宋体" w:cs="宋体" w:eastAsia="宋体"/>
          <w:spacing w:val="-3"/>
          <w:sz w:val="28"/>
          <w:szCs w:val="28"/>
        </w:rPr>
        <w:t>激发学生的学习兴趣</w:t>
      </w:r>
      <w:r>
        <w:rPr>
          <w:rFonts w:ascii="宋体" w:hAnsi="宋体" w:cs="宋体" w:eastAsia="宋体"/>
          <w:spacing w:val="-2"/>
          <w:sz w:val="28"/>
          <w:szCs w:val="28"/>
        </w:rPr>
        <w:t>和自主学习</w:t>
      </w:r>
      <w:r>
        <w:rPr>
          <w:rFonts w:ascii="宋体" w:hAnsi="宋体" w:cs="宋体" w:eastAsia="宋体"/>
          <w:spacing w:val="-1"/>
          <w:sz w:val="28"/>
          <w:szCs w:val="28"/>
        </w:rPr>
        <w:t>的</w:t>
      </w:r>
      <w:r>
        <w:rPr>
          <w:rFonts w:ascii="宋体" w:hAnsi="宋体" w:cs="宋体" w:eastAsia="宋体"/>
          <w:sz w:val="28"/>
          <w:szCs w:val="28"/>
        </w:rPr>
        <w:t>要求，全面提高学生实际动手能力。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9" w:after="0" w:line="329" w:lineRule="auto"/>
        <w:ind w:left="1172" w:right="980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8"/>
          <w:sz w:val="28"/>
          <w:szCs w:val="28"/>
        </w:rPr>
        <w:t>强化教学内容的</w:t>
      </w:r>
      <w:r>
        <w:rPr>
          <w:rFonts w:ascii="宋体" w:hAnsi="宋体" w:cs="宋体" w:eastAsia="宋体"/>
          <w:spacing w:val="-9"/>
          <w:sz w:val="28"/>
          <w:szCs w:val="28"/>
        </w:rPr>
        <w:t>“职业性”</w:t>
      </w:r>
      <w:r>
        <w:rPr>
          <w:rFonts w:ascii="宋体" w:hAnsi="宋体" w:cs="宋体" w:eastAsia="宋体"/>
          <w:spacing w:val="-11"/>
          <w:sz w:val="28"/>
          <w:szCs w:val="28"/>
        </w:rPr>
        <w:t>和</w:t>
      </w:r>
      <w:r>
        <w:rPr>
          <w:rFonts w:ascii="宋体" w:hAnsi="宋体" w:cs="宋体" w:eastAsia="宋体"/>
          <w:spacing w:val="-8"/>
          <w:sz w:val="28"/>
          <w:szCs w:val="28"/>
        </w:rPr>
        <w:t>“开放性”</w:t>
      </w:r>
      <w:r>
        <w:rPr>
          <w:rFonts w:ascii="宋体" w:hAnsi="宋体" w:cs="宋体" w:eastAsia="宋体"/>
          <w:spacing w:val="-11"/>
          <w:sz w:val="28"/>
          <w:szCs w:val="28"/>
        </w:rPr>
        <w:t>，</w:t>
      </w:r>
      <w:r>
        <w:rPr>
          <w:rFonts w:ascii="宋体" w:hAnsi="宋体" w:cs="宋体" w:eastAsia="宋体"/>
          <w:spacing w:val="-9"/>
          <w:sz w:val="28"/>
          <w:szCs w:val="28"/>
        </w:rPr>
        <w:t>坚持</w:t>
      </w:r>
      <w:r>
        <w:rPr>
          <w:rFonts w:ascii="宋体" w:hAnsi="宋体" w:cs="宋体" w:eastAsia="宋体"/>
          <w:spacing w:val="-8"/>
          <w:sz w:val="28"/>
          <w:szCs w:val="28"/>
        </w:rPr>
        <w:t>“学校、</w:t>
      </w:r>
      <w:r>
        <w:rPr>
          <w:rFonts w:ascii="宋体" w:hAnsi="宋体" w:cs="宋体" w:eastAsia="宋体"/>
          <w:spacing w:val="-10"/>
          <w:sz w:val="28"/>
          <w:szCs w:val="28"/>
        </w:rPr>
        <w:t>企业、</w:t>
      </w:r>
      <w:r>
        <w:rPr>
          <w:rFonts w:ascii="宋体" w:hAnsi="宋体" w:cs="宋体" w:eastAsia="宋体"/>
          <w:spacing w:val="-3"/>
          <w:sz w:val="28"/>
          <w:szCs w:val="28"/>
        </w:rPr>
        <w:t>学生”三位一体，强调“知识、</w:t>
      </w:r>
      <w:r>
        <w:rPr>
          <w:rFonts w:ascii="宋体" w:hAnsi="宋体" w:cs="宋体" w:eastAsia="宋体"/>
          <w:spacing w:val="-3"/>
          <w:sz w:val="28"/>
          <w:szCs w:val="28"/>
        </w:rPr>
        <w:t>能力、素质”三位一体，</w:t>
      </w:r>
      <w:r>
        <w:rPr>
          <w:rFonts w:ascii="宋体" w:hAnsi="宋体" w:cs="宋体" w:eastAsia="宋体"/>
          <w:spacing w:val="-2"/>
          <w:sz w:val="28"/>
          <w:szCs w:val="28"/>
        </w:rPr>
        <w:t>构建理论教</w:t>
      </w:r>
      <w:r>
        <w:rPr>
          <w:rFonts w:ascii="宋体" w:hAnsi="宋体" w:cs="宋体" w:eastAsia="宋体"/>
          <w:sz w:val="28"/>
          <w:szCs w:val="28"/>
        </w:rPr>
        <w:t>学、</w:t>
      </w:r>
      <w:r>
        <w:rPr>
          <w:rFonts w:ascii="宋体" w:hAnsi="宋体" w:cs="宋体" w:eastAsia="宋体"/>
          <w:spacing w:val="-1"/>
          <w:sz w:val="28"/>
          <w:szCs w:val="28"/>
        </w:rPr>
        <w:t>实践</w:t>
      </w:r>
      <w:r>
        <w:rPr>
          <w:rFonts w:ascii="宋体" w:hAnsi="宋体" w:cs="宋体" w:eastAsia="宋体"/>
          <w:sz w:val="28"/>
          <w:szCs w:val="28"/>
        </w:rPr>
        <w:t>教学与综合素质教育相结合的教学体系。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3" w:after="0" w:line="329" w:lineRule="auto"/>
        <w:ind w:left="1172" w:right="980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8"/>
          <w:sz w:val="28"/>
          <w:szCs w:val="28"/>
        </w:rPr>
        <w:t>信息化教学模式，</w:t>
      </w:r>
      <w:r>
        <w:rPr>
          <w:rFonts w:ascii="宋体" w:hAnsi="宋体" w:cs="宋体" w:eastAsia="宋体"/>
          <w:spacing w:val="-9"/>
          <w:sz w:val="28"/>
          <w:szCs w:val="28"/>
        </w:rPr>
        <w:t>利用学习通、</w:t>
      </w:r>
      <w:r>
        <w:rPr>
          <w:rFonts w:ascii="宋体" w:hAnsi="宋体" w:cs="宋体" w:eastAsia="宋体"/>
          <w:spacing w:val="-9"/>
          <w:sz w:val="28"/>
          <w:szCs w:val="28"/>
        </w:rPr>
        <w:t>在线课程、</w:t>
      </w:r>
      <w:r>
        <w:rPr>
          <w:rFonts w:ascii="宋体" w:hAnsi="宋体" w:cs="宋体" w:eastAsia="宋体"/>
          <w:spacing w:val="-8"/>
          <w:sz w:val="28"/>
          <w:szCs w:val="28"/>
        </w:rPr>
        <w:t>微课等信息</w:t>
      </w:r>
      <w:r>
        <w:rPr>
          <w:rFonts w:ascii="宋体" w:hAnsi="宋体" w:cs="宋体" w:eastAsia="宋体"/>
          <w:spacing w:val="-10"/>
          <w:sz w:val="28"/>
          <w:szCs w:val="28"/>
        </w:rPr>
        <w:t>化手段，</w:t>
      </w:r>
      <w:r>
        <w:rPr>
          <w:rFonts w:ascii="宋体" w:hAnsi="宋体" w:cs="宋体" w:eastAsia="宋体"/>
          <w:spacing w:val="7"/>
          <w:sz w:val="28"/>
          <w:szCs w:val="28"/>
        </w:rPr>
        <w:t>将传统教学转化为信息化教学。运用现代化信息技</w:t>
      </w:r>
      <w:r>
        <w:rPr>
          <w:rFonts w:ascii="宋体" w:hAnsi="宋体" w:cs="宋体" w:eastAsia="宋体"/>
          <w:spacing w:val="6"/>
          <w:sz w:val="28"/>
          <w:szCs w:val="28"/>
        </w:rPr>
        <w:t>术的手段开展教</w:t>
      </w:r>
      <w:r>
        <w:rPr>
          <w:rFonts w:ascii="宋体" w:hAnsi="宋体" w:cs="宋体" w:eastAsia="宋体"/>
          <w:spacing w:val="-3"/>
          <w:sz w:val="28"/>
          <w:szCs w:val="28"/>
        </w:rPr>
        <w:t>学，</w:t>
      </w:r>
      <w:r>
        <w:rPr>
          <w:rFonts w:ascii="宋体" w:hAnsi="宋体" w:cs="宋体" w:eastAsia="宋体"/>
          <w:spacing w:val="-3"/>
          <w:sz w:val="28"/>
          <w:szCs w:val="28"/>
        </w:rPr>
        <w:t>利用网络信息丰富、</w:t>
      </w:r>
      <w:r>
        <w:rPr>
          <w:rFonts w:ascii="宋体" w:hAnsi="宋体" w:cs="宋体" w:eastAsia="宋体"/>
          <w:spacing w:val="-3"/>
          <w:sz w:val="28"/>
          <w:szCs w:val="28"/>
        </w:rPr>
        <w:t>传播及时、</w:t>
      </w:r>
      <w:r>
        <w:rPr>
          <w:rFonts w:ascii="宋体" w:hAnsi="宋体" w:cs="宋体" w:eastAsia="宋体"/>
          <w:spacing w:val="-3"/>
          <w:sz w:val="28"/>
          <w:szCs w:val="28"/>
        </w:rPr>
        <w:t>读取方便等特性，</w:t>
      </w:r>
      <w:r>
        <w:rPr>
          <w:rFonts w:ascii="宋体" w:hAnsi="宋体" w:cs="宋体" w:eastAsia="宋体"/>
          <w:spacing w:val="-3"/>
          <w:sz w:val="28"/>
          <w:szCs w:val="28"/>
        </w:rPr>
        <w:t>促进课</w:t>
      </w:r>
      <w:r>
        <w:rPr>
          <w:rFonts w:ascii="宋体" w:hAnsi="宋体" w:cs="宋体" w:eastAsia="宋体"/>
          <w:spacing w:val="-2"/>
          <w:sz w:val="28"/>
          <w:szCs w:val="28"/>
        </w:rPr>
        <w:t>堂模式</w:t>
      </w:r>
      <w:r>
        <w:rPr>
          <w:rFonts w:ascii="宋体" w:hAnsi="宋体" w:cs="宋体" w:eastAsia="宋体"/>
          <w:spacing w:val="-3"/>
          <w:sz w:val="28"/>
          <w:szCs w:val="28"/>
        </w:rPr>
        <w:t>的转变，</w:t>
      </w:r>
      <w:r>
        <w:rPr>
          <w:rFonts w:ascii="宋体" w:hAnsi="宋体" w:cs="宋体" w:eastAsia="宋体"/>
          <w:spacing w:val="-3"/>
          <w:sz w:val="28"/>
          <w:szCs w:val="28"/>
        </w:rPr>
        <w:t>丰富教学形式，</w:t>
      </w:r>
      <w:r>
        <w:rPr>
          <w:rFonts w:ascii="宋体" w:hAnsi="宋体" w:cs="宋体" w:eastAsia="宋体"/>
          <w:spacing w:val="-3"/>
          <w:sz w:val="28"/>
          <w:szCs w:val="28"/>
        </w:rPr>
        <w:t>提高学生学习的主动性和积极性，</w:t>
      </w:r>
      <w:r>
        <w:rPr>
          <w:rFonts w:ascii="宋体" w:hAnsi="宋体" w:cs="宋体" w:eastAsia="宋体"/>
          <w:spacing w:val="2"/>
          <w:sz w:val="28"/>
          <w:szCs w:val="28"/>
        </w:rPr>
        <w:t>从</w:t>
      </w:r>
      <w:r>
        <w:rPr>
          <w:rFonts w:ascii="宋体" w:hAnsi="宋体" w:cs="宋体" w:eastAsia="宋体"/>
          <w:spacing w:val="-3"/>
          <w:sz w:val="28"/>
          <w:szCs w:val="28"/>
        </w:rPr>
        <w:t>“要我</w:t>
      </w:r>
      <w:r>
        <w:rPr>
          <w:rFonts w:ascii="宋体" w:hAnsi="宋体" w:cs="宋体" w:eastAsia="宋体"/>
          <w:spacing w:val="-1"/>
          <w:sz w:val="28"/>
          <w:szCs w:val="28"/>
        </w:rPr>
        <w:t>学”转</w:t>
      </w:r>
      <w:r>
        <w:rPr>
          <w:rFonts w:ascii="宋体" w:hAnsi="宋体" w:cs="宋体" w:eastAsia="宋体"/>
          <w:sz w:val="28"/>
          <w:szCs w:val="28"/>
        </w:rPr>
        <w:t>变为“我要学”。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71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23" w:leader="none"/>
        </w:tabs>
        <w:spacing w:before="0" w:after="0" w:line="240" w:lineRule="auto"/>
        <w:ind w:left="2223" w:right="0" w:hanging="492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20" w:id="20"/>
      <w:r>
        <w:rPr>
          <w:rFonts w:ascii="宋体" w:hAnsi="宋体" w:cs="宋体" w:eastAsia="宋体"/>
          <w:b/>
          <w:spacing w:val="-3"/>
          <w:sz w:val="28"/>
          <w:szCs w:val="28"/>
        </w:rPr>
        <w:t>学习评价</w:t>
      </w:r>
      <w:bookmarkEnd w:id="20"/>
    </w:p>
    <w:p>
      <w:pPr>
        <w:pStyle w:val="BodyText"/>
        <w:numPr>
          <w:ilvl w:val="0"/>
          <w:numId w:val="8"/>
          <w:rPr>
            <w:rFonts w:ascii="宋体" w:hAnsi="宋体" w:cs="宋体" w:eastAsia="宋体"/>
            <w:b/>
            <w:spacing w:val="-4"/>
            <w:sz w:val="28"/>
            <w:szCs w:val="28"/>
          </w:rPr>
        </w:numPr>
        <w:tabs>
          <w:tab w:val="left" w:pos="2014" w:leader="none"/>
        </w:tabs>
        <w:spacing w:before="155" w:after="0" w:line="240" w:lineRule="auto"/>
        <w:ind w:left="2014" w:right="0" w:hanging="283"/>
      </w:pPr>
      <w:r>
        <w:rPr>
          <w:rFonts w:ascii="宋体" w:hAnsi="宋体" w:cs="宋体" w:eastAsia="宋体"/>
          <w:b/>
          <w:spacing w:val="-4"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教</w:t>
      </w:r>
      <w:r>
        <w:rPr>
          <w:rFonts w:ascii="宋体" w:hAnsi="宋体" w:cs="宋体" w:eastAsia="宋体"/>
          <w:b/>
          <w:spacing w:val="-2"/>
          <w:sz w:val="28"/>
          <w:szCs w:val="28"/>
        </w:rPr>
        <w:t>师教学评价</w:t>
      </w:r>
    </w:p>
    <w:p>
      <w:pPr>
        <w:pStyle w:val="BodyText"/>
        <w:spacing w:before="135" w:after="0" w:line="329" w:lineRule="auto"/>
        <w:ind w:left="1172" w:right="980" w:firstLine="559"/>
      </w:pPr>
      <w:r>
        <w:rPr>
          <w:rFonts w:ascii="宋体" w:hAnsi="宋体" w:cs="宋体" w:eastAsia="宋体"/>
          <w:spacing w:val="8"/>
          <w:sz w:val="28"/>
          <w:szCs w:val="28"/>
        </w:rPr>
        <w:t>贯彻落实学院</w:t>
      </w:r>
      <w:r>
        <w:rPr>
          <w:rFonts w:ascii="宋体" w:hAnsi="宋体" w:cs="宋体" w:eastAsia="宋体"/>
          <w:spacing w:val="7"/>
          <w:sz w:val="28"/>
          <w:szCs w:val="28"/>
        </w:rPr>
        <w:t>现行教学督导制度各项要求，配合学院督导组工</w:t>
      </w:r>
      <w:r>
        <w:rPr>
          <w:rFonts w:ascii="宋体" w:hAnsi="宋体" w:cs="宋体" w:eastAsia="宋体"/>
          <w:spacing w:val="-3"/>
          <w:sz w:val="28"/>
          <w:szCs w:val="28"/>
        </w:rPr>
        <w:t>作，</w:t>
      </w:r>
      <w:r>
        <w:rPr>
          <w:rFonts w:ascii="宋体" w:hAnsi="宋体" w:cs="宋体" w:eastAsia="宋体"/>
          <w:spacing w:val="-3"/>
          <w:sz w:val="28"/>
          <w:szCs w:val="28"/>
        </w:rPr>
        <w:t>认真做好各项教学检查，</w:t>
      </w:r>
      <w:r>
        <w:rPr>
          <w:rFonts w:ascii="宋体" w:hAnsi="宋体" w:cs="宋体" w:eastAsia="宋体"/>
          <w:spacing w:val="-3"/>
          <w:sz w:val="28"/>
          <w:szCs w:val="28"/>
        </w:rPr>
        <w:t>及时搜集反馈各种信息，</w:t>
      </w:r>
      <w:r>
        <w:rPr>
          <w:rFonts w:ascii="宋体" w:hAnsi="宋体" w:cs="宋体" w:eastAsia="宋体"/>
          <w:spacing w:val="-3"/>
          <w:sz w:val="28"/>
          <w:szCs w:val="28"/>
        </w:rPr>
        <w:t>以保证</w:t>
      </w:r>
      <w:r>
        <w:rPr>
          <w:rFonts w:ascii="宋体" w:hAnsi="宋体" w:cs="宋体" w:eastAsia="宋体"/>
          <w:spacing w:val="-2"/>
          <w:sz w:val="28"/>
          <w:szCs w:val="28"/>
        </w:rPr>
        <w:t>教学质</w:t>
      </w:r>
      <w:r>
        <w:rPr>
          <w:rFonts w:ascii="宋体" w:hAnsi="宋体" w:cs="宋体" w:eastAsia="宋体"/>
          <w:spacing w:val="-3"/>
          <w:sz w:val="28"/>
          <w:szCs w:val="28"/>
        </w:rPr>
        <w:t>量。</w:t>
      </w:r>
      <w:r>
        <w:rPr>
          <w:rFonts w:ascii="宋体" w:hAnsi="宋体" w:cs="宋体" w:eastAsia="宋体"/>
          <w:spacing w:val="-3"/>
          <w:sz w:val="28"/>
          <w:szCs w:val="28"/>
        </w:rPr>
        <w:t>建立系内教学督导体系。</w:t>
      </w:r>
      <w:r>
        <w:rPr>
          <w:rFonts w:ascii="宋体" w:hAnsi="宋体" w:cs="宋体" w:eastAsia="宋体"/>
          <w:spacing w:val="-3"/>
          <w:sz w:val="28"/>
          <w:szCs w:val="28"/>
        </w:rPr>
        <w:t>由系主任、</w:t>
      </w:r>
      <w:r>
        <w:rPr>
          <w:rFonts w:ascii="宋体" w:hAnsi="宋体" w:cs="宋体" w:eastAsia="宋体"/>
          <w:spacing w:val="-3"/>
          <w:sz w:val="28"/>
          <w:szCs w:val="28"/>
        </w:rPr>
        <w:t>教研室主任、</w:t>
      </w:r>
      <w:r>
        <w:rPr>
          <w:rFonts w:ascii="宋体" w:hAnsi="宋体" w:cs="宋体" w:eastAsia="宋体"/>
          <w:spacing w:val="-3"/>
          <w:sz w:val="28"/>
          <w:szCs w:val="28"/>
        </w:rPr>
        <w:t>专业建</w:t>
      </w:r>
      <w:r>
        <w:rPr>
          <w:rFonts w:ascii="宋体" w:hAnsi="宋体" w:cs="宋体" w:eastAsia="宋体"/>
          <w:spacing w:val="-2"/>
          <w:sz w:val="28"/>
          <w:szCs w:val="28"/>
        </w:rPr>
        <w:t>设负责</w:t>
      </w:r>
      <w:r>
        <w:rPr>
          <w:rFonts w:ascii="宋体" w:hAnsi="宋体" w:cs="宋体" w:eastAsia="宋体"/>
          <w:spacing w:val="-3"/>
          <w:sz w:val="28"/>
          <w:szCs w:val="28"/>
        </w:rPr>
        <w:t>人、</w:t>
      </w:r>
      <w:r>
        <w:rPr>
          <w:rFonts w:ascii="宋体" w:hAnsi="宋体" w:cs="宋体" w:eastAsia="宋体"/>
          <w:spacing w:val="-3"/>
          <w:sz w:val="28"/>
          <w:szCs w:val="28"/>
        </w:rPr>
        <w:t>教学经验丰富教师和行业企业专家组成的系内督导组，</w:t>
      </w:r>
      <w:r>
        <w:rPr>
          <w:rFonts w:ascii="宋体" w:hAnsi="宋体" w:cs="宋体" w:eastAsia="宋体"/>
          <w:spacing w:val="-3"/>
          <w:sz w:val="28"/>
          <w:szCs w:val="28"/>
        </w:rPr>
        <w:t>通</w:t>
      </w:r>
      <w:r>
        <w:rPr>
          <w:rFonts w:ascii="宋体" w:hAnsi="宋体" w:cs="宋体" w:eastAsia="宋体"/>
          <w:spacing w:val="-2"/>
          <w:sz w:val="28"/>
          <w:szCs w:val="28"/>
        </w:rPr>
        <w:t>过研讨</w:t>
      </w:r>
      <w:r>
        <w:rPr>
          <w:rFonts w:ascii="宋体" w:hAnsi="宋体" w:cs="宋体" w:eastAsia="宋体"/>
          <w:spacing w:val="-3"/>
          <w:sz w:val="28"/>
          <w:szCs w:val="28"/>
        </w:rPr>
        <w:t>审核人才培养方案与课程标准、</w:t>
      </w:r>
      <w:r>
        <w:rPr>
          <w:rFonts w:ascii="宋体" w:hAnsi="宋体" w:cs="宋体" w:eastAsia="宋体"/>
          <w:spacing w:val="-3"/>
          <w:sz w:val="28"/>
          <w:szCs w:val="28"/>
        </w:rPr>
        <w:t>检查教学设计方案、</w:t>
      </w:r>
      <w:r>
        <w:rPr>
          <w:rFonts w:ascii="宋体" w:hAnsi="宋体" w:cs="宋体" w:eastAsia="宋体"/>
          <w:spacing w:val="-2"/>
          <w:sz w:val="28"/>
          <w:szCs w:val="28"/>
        </w:rPr>
        <w:t>授课计划、</w:t>
      </w:r>
      <w:r>
        <w:rPr>
          <w:rFonts w:ascii="宋体" w:hAnsi="宋体" w:cs="宋体" w:eastAsia="宋体"/>
          <w:spacing w:val="-3"/>
          <w:sz w:val="28"/>
          <w:szCs w:val="28"/>
        </w:rPr>
        <w:t>随机</w:t>
      </w:r>
      <w:r>
        <w:rPr>
          <w:rFonts w:ascii="宋体" w:hAnsi="宋体" w:cs="宋体" w:eastAsia="宋体"/>
          <w:spacing w:val="-3"/>
          <w:sz w:val="28"/>
          <w:szCs w:val="28"/>
        </w:rPr>
        <w:t>听课以及课堂教学信息反馈等手段，</w:t>
      </w:r>
      <w:r>
        <w:rPr>
          <w:rFonts w:ascii="宋体" w:hAnsi="宋体" w:cs="宋体" w:eastAsia="宋体"/>
          <w:spacing w:val="-4"/>
          <w:sz w:val="28"/>
          <w:szCs w:val="28"/>
        </w:rPr>
        <w:t>实现对教师教学全过程</w:t>
      </w:r>
      <w:r>
        <w:rPr>
          <w:rFonts w:ascii="宋体" w:hAnsi="宋体" w:cs="宋体" w:eastAsia="宋体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spacing w:val="-2"/>
          <w:sz w:val="28"/>
          <w:szCs w:val="28"/>
        </w:rPr>
        <w:t>的监控，</w:t>
      </w:r>
      <w:r>
        <w:rPr>
          <w:rFonts w:ascii="宋体" w:hAnsi="宋体" w:cs="宋体" w:eastAsia="宋体"/>
          <w:spacing w:val="-1"/>
          <w:sz w:val="28"/>
          <w:szCs w:val="28"/>
        </w:rPr>
        <w:t>以提</w:t>
      </w:r>
      <w:r>
        <w:rPr>
          <w:rFonts w:ascii="宋体" w:hAnsi="宋体" w:cs="宋体" w:eastAsia="宋体"/>
          <w:sz w:val="28"/>
          <w:szCs w:val="28"/>
        </w:rPr>
        <w:t>升教学质量</w:t>
      </w:r>
    </w:p>
    <w:p>
      <w:pPr>
        <w:pStyle w:val="BodyText"/>
        <w:numPr>
          <w:ilvl w:val="0"/>
          <w:numId w:val="8"/>
          <w:rPr>
            <w:rFonts w:ascii="宋体" w:hAnsi="宋体" w:cs="宋体" w:eastAsia="宋体"/>
            <w:b/>
            <w:spacing w:val="-4"/>
            <w:sz w:val="28"/>
            <w:szCs w:val="28"/>
          </w:rPr>
        </w:numPr>
        <w:tabs>
          <w:tab w:val="left" w:pos="2014" w:leader="none"/>
        </w:tabs>
        <w:spacing w:before="8" w:after="0" w:line="240" w:lineRule="auto"/>
        <w:ind w:left="2014" w:right="0" w:hanging="283"/>
      </w:pPr>
      <w:r>
        <w:rPr>
          <w:rFonts w:ascii="宋体" w:hAnsi="宋体" w:cs="宋体" w:eastAsia="宋体"/>
          <w:b/>
          <w:spacing w:val="-4"/>
          <w:sz w:val="28"/>
          <w:szCs w:val="28"/>
        </w:rPr>
      </w:r>
      <w:r>
        <w:rPr>
          <w:rFonts w:ascii="宋体" w:hAnsi="宋体" w:cs="宋体" w:eastAsia="宋体"/>
          <w:b/>
          <w:spacing w:val="-1"/>
          <w:sz w:val="28"/>
          <w:szCs w:val="28"/>
        </w:rPr>
        <w:t>学</w:t>
      </w:r>
      <w:r>
        <w:rPr>
          <w:rFonts w:ascii="宋体" w:hAnsi="宋体" w:cs="宋体" w:eastAsia="宋体"/>
          <w:b/>
          <w:spacing w:val="-2"/>
          <w:sz w:val="28"/>
          <w:szCs w:val="28"/>
        </w:rPr>
        <w:t>生考核评价</w:t>
      </w:r>
    </w:p>
    <w:p>
      <w:pPr>
        <w:pStyle w:val="BodyText"/>
        <w:spacing w:before="135" w:after="0" w:line="329" w:lineRule="auto"/>
        <w:ind w:left="1172" w:right="980" w:firstLine="559"/>
      </w:pPr>
      <w:r>
        <w:rPr>
          <w:rFonts w:ascii="宋体" w:hAnsi="宋体" w:cs="宋体" w:eastAsia="宋体"/>
          <w:spacing w:val="-3"/>
          <w:sz w:val="28"/>
          <w:szCs w:val="28"/>
        </w:rPr>
        <w:t>针对课程类型的不同，</w:t>
      </w:r>
      <w:r>
        <w:rPr>
          <w:rFonts w:ascii="宋体" w:hAnsi="宋体" w:cs="宋体" w:eastAsia="宋体"/>
          <w:spacing w:val="-3"/>
          <w:sz w:val="28"/>
          <w:szCs w:val="28"/>
        </w:rPr>
        <w:t>分为考试和考查两种考核方式，</w:t>
      </w:r>
      <w:r>
        <w:rPr>
          <w:rFonts w:ascii="宋体" w:hAnsi="宋体" w:cs="宋体" w:eastAsia="宋体"/>
          <w:spacing w:val="-4"/>
          <w:sz w:val="28"/>
          <w:szCs w:val="28"/>
        </w:rPr>
        <w:t>按百</w:t>
      </w:r>
      <w:r>
        <w:rPr>
          <w:rFonts w:ascii="宋体" w:hAnsi="宋体" w:cs="宋体" w:eastAsia="宋体"/>
          <w:spacing w:val="-3"/>
          <w:sz w:val="28"/>
          <w:szCs w:val="28"/>
        </w:rPr>
        <w:t>分制</w:t>
      </w:r>
      <w:r>
        <w:rPr>
          <w:rFonts w:ascii="宋体" w:hAnsi="宋体" w:cs="宋体" w:eastAsia="宋体"/>
          <w:sz w:val="28"/>
          <w:szCs w:val="28"/>
        </w:rPr>
        <w:t>计成绩。基于专业人才培养目标，对学生学业考核兼顾知识、</w:t>
      </w:r>
      <w:r>
        <w:rPr>
          <w:rFonts w:ascii="宋体" w:hAnsi="宋体" w:cs="宋体" w:eastAsia="宋体"/>
          <w:spacing w:val="-2"/>
          <w:sz w:val="28"/>
          <w:szCs w:val="28"/>
        </w:rPr>
        <w:t>能力、</w:t>
      </w:r>
      <w:r>
        <w:rPr>
          <w:rFonts w:ascii="宋体" w:hAnsi="宋体" w:cs="宋体" w:eastAsia="宋体"/>
          <w:spacing w:val="-1"/>
          <w:sz w:val="28"/>
          <w:szCs w:val="28"/>
        </w:rPr>
        <w:t>素质等方</w:t>
      </w:r>
      <w:r>
        <w:rPr>
          <w:rFonts w:ascii="宋体" w:hAnsi="宋体" w:cs="宋体" w:eastAsia="宋体"/>
          <w:sz w:val="28"/>
          <w:szCs w:val="28"/>
        </w:rPr>
        <w:t>面，立足学生学情特点，秉持促进学生全面发展的评价观，</w:t>
      </w:r>
      <w:r>
        <w:rPr>
          <w:rFonts w:ascii="宋体" w:hAnsi="宋体" w:cs="宋体" w:eastAsia="宋体"/>
          <w:spacing w:val="-8"/>
          <w:sz w:val="28"/>
          <w:szCs w:val="28"/>
        </w:rPr>
        <w:t>实施改进结果评价、</w:t>
      </w:r>
      <w:r>
        <w:rPr>
          <w:rFonts w:ascii="宋体" w:hAnsi="宋体" w:cs="宋体" w:eastAsia="宋体"/>
          <w:spacing w:val="-7"/>
          <w:sz w:val="28"/>
          <w:szCs w:val="28"/>
        </w:rPr>
        <w:t>强化过程评价、</w:t>
      </w:r>
      <w:r>
        <w:rPr>
          <w:rFonts w:ascii="宋体" w:hAnsi="宋体" w:cs="宋体" w:eastAsia="宋体"/>
          <w:spacing w:val="-9"/>
          <w:sz w:val="28"/>
          <w:szCs w:val="28"/>
        </w:rPr>
        <w:t>探</w:t>
      </w:r>
      <w:r>
        <w:rPr>
          <w:rFonts w:ascii="宋体" w:hAnsi="宋体" w:cs="宋体" w:eastAsia="宋体"/>
          <w:spacing w:val="-8"/>
          <w:sz w:val="28"/>
          <w:szCs w:val="28"/>
        </w:rPr>
        <w:t>索增值评价的多元化评价方式。</w:t>
      </w:r>
    </w:p>
    <w:p>
      <w:pPr>
        <w:pStyle w:val="BodyText"/>
        <w:spacing w:before="3" w:after="0" w:line="329" w:lineRule="auto"/>
        <w:ind w:left="1172" w:right="980" w:firstLine="559"/>
      </w:pPr>
      <w:r>
        <w:rPr>
          <w:rFonts w:ascii="宋体" w:hAnsi="宋体" w:cs="宋体" w:eastAsia="宋体"/>
          <w:spacing w:val="-3"/>
          <w:sz w:val="28"/>
          <w:szCs w:val="28"/>
        </w:rPr>
        <w:t>一是改进结果评价，</w:t>
      </w:r>
      <w:r>
        <w:rPr>
          <w:rFonts w:ascii="宋体" w:hAnsi="宋体" w:cs="宋体" w:eastAsia="宋体"/>
          <w:spacing w:val="-3"/>
          <w:sz w:val="28"/>
          <w:szCs w:val="28"/>
        </w:rPr>
        <w:t>以学生的学习成果为主要依据，</w:t>
      </w:r>
      <w:r>
        <w:rPr>
          <w:rFonts w:ascii="宋体" w:hAnsi="宋体" w:cs="宋体" w:eastAsia="宋体"/>
          <w:spacing w:val="-4"/>
          <w:sz w:val="28"/>
          <w:szCs w:val="28"/>
        </w:rPr>
        <w:t>以学生</w:t>
      </w:r>
      <w:r>
        <w:rPr>
          <w:rFonts w:ascii="宋体" w:hAnsi="宋体" w:cs="宋体" w:eastAsia="宋体"/>
          <w:spacing w:val="-2"/>
          <w:sz w:val="28"/>
          <w:szCs w:val="28"/>
        </w:rPr>
        <w:t>成长</w:t>
      </w:r>
      <w:r>
        <w:rPr>
          <w:rFonts w:ascii="宋体" w:hAnsi="宋体" w:cs="宋体" w:eastAsia="宋体"/>
          <w:spacing w:val="-3"/>
          <w:sz w:val="28"/>
          <w:szCs w:val="28"/>
        </w:rPr>
        <w:t>成才为中心，</w:t>
      </w:r>
      <w:r>
        <w:rPr>
          <w:rFonts w:ascii="宋体" w:hAnsi="宋体" w:cs="宋体" w:eastAsia="宋体"/>
          <w:spacing w:val="-3"/>
          <w:sz w:val="28"/>
          <w:szCs w:val="28"/>
        </w:rPr>
        <w:t>促进学生多元智能、</w:t>
      </w:r>
      <w:r>
        <w:rPr>
          <w:rFonts w:ascii="宋体" w:hAnsi="宋体" w:cs="宋体" w:eastAsia="宋体"/>
          <w:spacing w:val="-3"/>
          <w:sz w:val="28"/>
          <w:szCs w:val="28"/>
        </w:rPr>
        <w:t>个性丰盈地全面成长；</w:t>
      </w:r>
      <w:r>
        <w:rPr>
          <w:rFonts w:ascii="宋体" w:hAnsi="宋体" w:cs="宋体" w:eastAsia="宋体"/>
          <w:spacing w:val="-3"/>
          <w:sz w:val="28"/>
          <w:szCs w:val="28"/>
        </w:rPr>
        <w:t>二是强</w:t>
      </w:r>
      <w:r>
        <w:rPr>
          <w:rFonts w:ascii="宋体" w:hAnsi="宋体" w:cs="宋体" w:eastAsia="宋体"/>
          <w:spacing w:val="-1"/>
          <w:sz w:val="28"/>
          <w:szCs w:val="28"/>
        </w:rPr>
        <w:t>化过</w:t>
      </w:r>
      <w:r>
        <w:rPr>
          <w:rFonts w:ascii="宋体" w:hAnsi="宋体" w:cs="宋体" w:eastAsia="宋体"/>
          <w:spacing w:val="-3"/>
          <w:sz w:val="28"/>
          <w:szCs w:val="28"/>
        </w:rPr>
        <w:t>程评价，</w:t>
      </w:r>
      <w:r>
        <w:rPr>
          <w:rFonts w:ascii="宋体" w:hAnsi="宋体" w:cs="宋体" w:eastAsia="宋体"/>
          <w:spacing w:val="-3"/>
          <w:sz w:val="28"/>
          <w:szCs w:val="28"/>
        </w:rPr>
        <w:t>以课堂教学环节的学习参与、</w:t>
      </w:r>
      <w:r>
        <w:rPr>
          <w:rFonts w:ascii="宋体" w:hAnsi="宋体" w:cs="宋体" w:eastAsia="宋体"/>
          <w:spacing w:val="-3"/>
          <w:sz w:val="28"/>
          <w:szCs w:val="28"/>
        </w:rPr>
        <w:t>活动表现和阶段性学习</w:t>
      </w:r>
      <w:r>
        <w:rPr>
          <w:rFonts w:ascii="宋体" w:hAnsi="宋体" w:cs="宋体" w:eastAsia="宋体"/>
          <w:spacing w:val="-2"/>
          <w:sz w:val="28"/>
          <w:szCs w:val="28"/>
        </w:rPr>
        <w:t>成果为</w:t>
      </w:r>
      <w:r>
        <w:rPr>
          <w:rFonts w:ascii="宋体" w:hAnsi="宋体" w:cs="宋体" w:eastAsia="宋体"/>
          <w:spacing w:val="-8"/>
          <w:sz w:val="28"/>
          <w:szCs w:val="28"/>
        </w:rPr>
        <w:t>基础开展评价，</w:t>
      </w:r>
      <w:r>
        <w:rPr>
          <w:rFonts w:ascii="宋体" w:hAnsi="宋体" w:cs="宋体" w:eastAsia="宋体"/>
          <w:spacing w:val="-7"/>
          <w:sz w:val="28"/>
          <w:szCs w:val="28"/>
        </w:rPr>
        <w:t>激发学生积极性。</w:t>
      </w:r>
      <w:r>
        <w:rPr>
          <w:rFonts w:ascii="宋体" w:hAnsi="宋体" w:cs="宋体" w:eastAsia="宋体"/>
          <w:spacing w:val="-8"/>
          <w:sz w:val="28"/>
          <w:szCs w:val="28"/>
        </w:rPr>
        <w:t>并通过网络生成学生学习行为</w:t>
      </w:r>
      <w:r>
        <w:rPr>
          <w:rFonts w:ascii="宋体" w:hAnsi="宋体" w:cs="宋体" w:eastAsia="宋体"/>
          <w:spacing w:val="-7"/>
          <w:sz w:val="28"/>
          <w:szCs w:val="28"/>
        </w:rPr>
        <w:t>数据，</w:t>
      </w:r>
      <w:r>
        <w:rPr>
          <w:rFonts w:ascii="宋体" w:hAnsi="宋体" w:cs="宋体" w:eastAsia="宋体"/>
          <w:spacing w:val="-3"/>
          <w:sz w:val="28"/>
          <w:szCs w:val="28"/>
        </w:rPr>
        <w:t>实现学习全过程的监控；</w:t>
      </w:r>
      <w:r>
        <w:rPr>
          <w:rFonts w:ascii="宋体" w:hAnsi="宋体" w:cs="宋体" w:eastAsia="宋体"/>
          <w:spacing w:val="-3"/>
          <w:sz w:val="28"/>
          <w:szCs w:val="28"/>
        </w:rPr>
        <w:t>三是探索增值评价，</w:t>
      </w:r>
      <w:r>
        <w:rPr>
          <w:rFonts w:ascii="宋体" w:hAnsi="宋体" w:cs="宋体" w:eastAsia="宋体"/>
          <w:spacing w:val="-3"/>
          <w:sz w:val="28"/>
          <w:szCs w:val="28"/>
        </w:rPr>
        <w:t>尊重学生个体差异，</w:t>
      </w:r>
      <w:r>
        <w:rPr>
          <w:rFonts w:ascii="宋体" w:hAnsi="宋体" w:cs="宋体" w:eastAsia="宋体"/>
          <w:spacing w:val="-1"/>
          <w:sz w:val="28"/>
          <w:szCs w:val="28"/>
        </w:rPr>
        <w:t>关</w:t>
      </w:r>
      <w:r>
        <w:rPr>
          <w:rFonts w:ascii="宋体" w:hAnsi="宋体" w:cs="宋体" w:eastAsia="宋体"/>
          <w:spacing w:val="-3"/>
          <w:sz w:val="28"/>
          <w:szCs w:val="28"/>
        </w:rPr>
        <w:t>注学生学业增长幅度；</w:t>
      </w:r>
      <w:r>
        <w:rPr>
          <w:rFonts w:ascii="宋体" w:hAnsi="宋体" w:cs="宋体" w:eastAsia="宋体"/>
          <w:spacing w:val="-3"/>
          <w:sz w:val="28"/>
          <w:szCs w:val="28"/>
        </w:rPr>
        <w:t>四是健全综合评价，</w:t>
      </w:r>
      <w:r>
        <w:rPr>
          <w:rFonts w:ascii="宋体" w:hAnsi="宋体" w:cs="宋体" w:eastAsia="宋体"/>
          <w:spacing w:val="-3"/>
          <w:sz w:val="28"/>
          <w:szCs w:val="28"/>
        </w:rPr>
        <w:t>评价内容综合</w:t>
      </w:r>
      <w:r>
        <w:rPr>
          <w:rFonts w:ascii="宋体" w:hAnsi="宋体" w:cs="宋体" w:eastAsia="宋体"/>
          <w:spacing w:val="-3"/>
          <w:sz w:val="28"/>
          <w:szCs w:val="28"/>
        </w:rPr>
        <w:t>（德</w:t>
      </w:r>
      <w:r>
        <w:rPr>
          <w:rFonts w:ascii="宋体" w:hAnsi="宋体" w:cs="宋体" w:eastAsia="宋体"/>
          <w:spacing w:val="-2"/>
          <w:sz w:val="28"/>
          <w:szCs w:val="28"/>
        </w:rPr>
        <w:t>智体美</w:t>
      </w:r>
      <w:r>
        <w:rPr>
          <w:rFonts w:ascii="宋体" w:hAnsi="宋体" w:cs="宋体" w:eastAsia="宋体"/>
          <w:spacing w:val="-3"/>
          <w:sz w:val="28"/>
          <w:szCs w:val="28"/>
        </w:rPr>
        <w:t>劳全面评价）</w:t>
      </w:r>
      <w:r>
        <w:rPr>
          <w:rFonts w:ascii="宋体" w:hAnsi="宋体" w:cs="宋体" w:eastAsia="宋体"/>
          <w:spacing w:val="-3"/>
          <w:sz w:val="28"/>
          <w:szCs w:val="28"/>
        </w:rPr>
        <w:t>、评价主体综合（学校、政府、企业等多方参与</w:t>
      </w:r>
      <w:r>
        <w:rPr>
          <w:rFonts w:ascii="宋体" w:hAnsi="宋体" w:cs="宋体" w:eastAsia="宋体"/>
          <w:spacing w:val="-2"/>
          <w:sz w:val="28"/>
          <w:szCs w:val="28"/>
        </w:rPr>
        <w:t>）、评</w:t>
      </w:r>
      <w:r>
        <w:rPr>
          <w:rFonts w:ascii="宋体" w:hAnsi="宋体" w:cs="宋体" w:eastAsia="宋体"/>
          <w:sz w:val="28"/>
          <w:szCs w:val="28"/>
        </w:rPr>
        <w:t>价时机综合（日常评价与长周期评价相结合）</w:t>
      </w:r>
      <w:r>
        <w:rPr>
          <w:rFonts w:ascii="宋体" w:hAnsi="宋体" w:cs="宋体" w:eastAsia="宋体"/>
          <w:spacing w:val="-2"/>
          <w:sz w:val="28"/>
          <w:szCs w:val="28"/>
        </w:rPr>
        <w:t>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95" w:leader="none"/>
        </w:tabs>
        <w:spacing w:before="0" w:after="0" w:line="232" w:lineRule="auto"/>
        <w:ind w:left="2295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21" w:id="21"/>
      <w:r>
        <w:rPr>
          <w:rFonts w:ascii="宋体" w:hAnsi="宋体" w:cs="宋体" w:eastAsia="宋体"/>
          <w:b/>
          <w:spacing w:val="-3"/>
          <w:sz w:val="28"/>
          <w:szCs w:val="28"/>
        </w:rPr>
        <w:t>质量管理</w:t>
      </w:r>
      <w:bookmarkEnd w:id="21"/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156" w:after="0" w:line="329" w:lineRule="auto"/>
        <w:ind w:left="1172" w:right="980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根据学校专业建设标准，</w:t>
      </w:r>
      <w:r>
        <w:rPr>
          <w:rFonts w:ascii="宋体" w:hAnsi="宋体" w:cs="宋体" w:eastAsia="宋体"/>
          <w:spacing w:val="-4"/>
          <w:sz w:val="28"/>
          <w:szCs w:val="28"/>
        </w:rPr>
        <w:t>建立校、</w:t>
      </w:r>
      <w:r>
        <w:rPr>
          <w:rFonts w:ascii="宋体" w:hAnsi="宋体" w:cs="宋体" w:eastAsia="宋体"/>
          <w:spacing w:val="-5"/>
          <w:sz w:val="28"/>
          <w:szCs w:val="28"/>
        </w:rPr>
        <w:t>院</w:t>
      </w:r>
      <w:r>
        <w:rPr>
          <w:rFonts w:ascii="宋体" w:hAnsi="宋体" w:cs="宋体" w:eastAsia="宋体"/>
          <w:spacing w:val="-4"/>
          <w:sz w:val="28"/>
          <w:szCs w:val="28"/>
        </w:rPr>
        <w:t>两级专业诊断与改进工作</w:t>
      </w:r>
      <w:r>
        <w:rPr>
          <w:rFonts w:ascii="宋体" w:hAnsi="宋体" w:cs="宋体" w:eastAsia="宋体"/>
          <w:spacing w:val="-8"/>
          <w:sz w:val="28"/>
          <w:szCs w:val="28"/>
        </w:rPr>
        <w:t>机制，</w:t>
      </w:r>
      <w:r>
        <w:rPr>
          <w:rFonts w:ascii="宋体" w:hAnsi="宋体" w:cs="宋体" w:eastAsia="宋体"/>
          <w:spacing w:val="-8"/>
          <w:sz w:val="28"/>
          <w:szCs w:val="28"/>
        </w:rPr>
        <w:t>成立由企业专家、</w:t>
      </w:r>
      <w:r>
        <w:rPr>
          <w:rFonts w:ascii="宋体" w:hAnsi="宋体" w:cs="宋体" w:eastAsia="宋体"/>
          <w:spacing w:val="-8"/>
          <w:sz w:val="28"/>
          <w:szCs w:val="28"/>
        </w:rPr>
        <w:t>教育专家和骨干教师</w:t>
      </w:r>
      <w:r>
        <w:rPr>
          <w:rFonts w:ascii="宋体" w:hAnsi="宋体" w:cs="宋体" w:eastAsia="宋体"/>
          <w:spacing w:val="-7"/>
          <w:sz w:val="28"/>
          <w:szCs w:val="28"/>
        </w:rPr>
        <w:t>组成的专业建设委员会，</w:t>
      </w:r>
      <w:r>
        <w:rPr>
          <w:rFonts w:ascii="宋体" w:hAnsi="宋体" w:cs="宋体" w:eastAsia="宋体"/>
          <w:spacing w:val="-3"/>
          <w:sz w:val="28"/>
          <w:szCs w:val="28"/>
        </w:rPr>
        <w:t>指导专业建设，</w:t>
      </w:r>
      <w:r>
        <w:rPr>
          <w:rFonts w:ascii="宋体" w:hAnsi="宋体" w:cs="宋体" w:eastAsia="宋体"/>
          <w:spacing w:val="-3"/>
          <w:sz w:val="28"/>
          <w:szCs w:val="28"/>
        </w:rPr>
        <w:t>完善专业调研、</w:t>
      </w:r>
      <w:r>
        <w:rPr>
          <w:rFonts w:ascii="宋体" w:hAnsi="宋体" w:cs="宋体" w:eastAsia="宋体"/>
          <w:spacing w:val="-3"/>
          <w:sz w:val="28"/>
          <w:szCs w:val="28"/>
        </w:rPr>
        <w:t>人才培养方案更新、</w:t>
      </w:r>
      <w:r>
        <w:rPr>
          <w:rFonts w:ascii="宋体" w:hAnsi="宋体" w:cs="宋体" w:eastAsia="宋体"/>
          <w:spacing w:val="-3"/>
          <w:sz w:val="28"/>
          <w:szCs w:val="28"/>
        </w:rPr>
        <w:t>资源建设</w:t>
      </w:r>
      <w:r>
        <w:rPr>
          <w:rFonts w:ascii="宋体" w:hAnsi="宋体" w:cs="宋体" w:eastAsia="宋体"/>
          <w:spacing w:val="-2"/>
          <w:sz w:val="28"/>
          <w:szCs w:val="28"/>
        </w:rPr>
        <w:t>等方面</w:t>
      </w:r>
      <w:r>
        <w:rPr>
          <w:rFonts w:ascii="宋体" w:hAnsi="宋体" w:cs="宋体" w:eastAsia="宋体"/>
          <w:spacing w:val="-3"/>
          <w:sz w:val="28"/>
          <w:szCs w:val="28"/>
        </w:rPr>
        <w:t>质量标准建设，</w:t>
      </w:r>
      <w:r>
        <w:rPr>
          <w:rFonts w:ascii="宋体" w:hAnsi="宋体" w:cs="宋体" w:eastAsia="宋体"/>
          <w:spacing w:val="-3"/>
          <w:sz w:val="28"/>
          <w:szCs w:val="28"/>
        </w:rPr>
        <w:t>通过教学实施、</w:t>
      </w:r>
      <w:r>
        <w:rPr>
          <w:rFonts w:ascii="宋体" w:hAnsi="宋体" w:cs="宋体" w:eastAsia="宋体"/>
          <w:spacing w:val="-3"/>
          <w:sz w:val="28"/>
          <w:szCs w:val="28"/>
        </w:rPr>
        <w:t>过程监控、</w:t>
      </w:r>
      <w:r>
        <w:rPr>
          <w:rFonts w:ascii="宋体" w:hAnsi="宋体" w:cs="宋体" w:eastAsia="宋体"/>
          <w:spacing w:val="-3"/>
          <w:sz w:val="28"/>
          <w:szCs w:val="28"/>
        </w:rPr>
        <w:t>质量评价和持续改进，</w:t>
      </w:r>
      <w:r>
        <w:rPr>
          <w:rFonts w:ascii="宋体" w:hAnsi="宋体" w:cs="宋体" w:eastAsia="宋体"/>
          <w:spacing w:val="-4"/>
          <w:sz w:val="28"/>
          <w:szCs w:val="28"/>
        </w:rPr>
        <w:t>达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71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成</w:t>
      </w:r>
      <w:r>
        <w:rPr>
          <w:rFonts w:ascii="宋体" w:hAnsi="宋体" w:cs="宋体" w:eastAsia="宋体"/>
          <w:sz w:val="28"/>
          <w:szCs w:val="28"/>
        </w:rPr>
        <w:t>人才培养规格。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1"/>
            <w:sz w:val="28"/>
            <w:szCs w:val="28"/>
          </w:rPr>
        </w:numPr>
        <w:tabs>
          <w:tab w:val="left" w:pos="2019" w:leader="none"/>
        </w:tabs>
        <w:spacing w:before="155" w:after="0" w:line="315" w:lineRule="auto"/>
        <w:ind w:left="1172" w:right="980" w:firstLine="559"/>
      </w:pPr>
      <w:r>
        <w:rPr>
          <w:rFonts w:ascii="宋体" w:hAnsi="宋体" w:cs="宋体" w:eastAsia="宋体"/>
          <w:spacing w:val="-1"/>
          <w:sz w:val="28"/>
          <w:szCs w:val="28"/>
        </w:rPr>
      </w:r>
      <w:r>
        <w:rPr>
          <w:rFonts w:ascii="宋体" w:hAnsi="宋体" w:cs="宋体" w:eastAsia="宋体"/>
          <w:spacing w:val="7"/>
          <w:sz w:val="28"/>
          <w:szCs w:val="28"/>
        </w:rPr>
        <w:t>根据学校教学工作规</w:t>
      </w:r>
      <w:r>
        <w:rPr>
          <w:rFonts w:ascii="宋体" w:hAnsi="宋体" w:cs="宋体" w:eastAsia="宋体"/>
          <w:spacing w:val="7"/>
          <w:sz w:val="28"/>
          <w:szCs w:val="28"/>
        </w:rPr>
        <w:t>范和主要教学环节标准完善学院教学管</w:t>
      </w:r>
      <w:r>
        <w:rPr>
          <w:rFonts w:ascii="宋体" w:hAnsi="宋体" w:cs="宋体" w:eastAsia="宋体"/>
          <w:spacing w:val="-3"/>
          <w:sz w:val="28"/>
          <w:szCs w:val="28"/>
        </w:rPr>
        <w:t>理机制，</w:t>
      </w:r>
      <w:r>
        <w:rPr>
          <w:rFonts w:ascii="宋体" w:hAnsi="宋体" w:cs="宋体" w:eastAsia="宋体"/>
          <w:spacing w:val="-3"/>
          <w:sz w:val="28"/>
          <w:szCs w:val="28"/>
        </w:rPr>
        <w:t>加强日常教学组织运行与管理，</w:t>
      </w:r>
      <w:r>
        <w:rPr>
          <w:rFonts w:ascii="宋体" w:hAnsi="宋体" w:cs="宋体" w:eastAsia="宋体"/>
          <w:spacing w:val="-3"/>
          <w:sz w:val="28"/>
          <w:szCs w:val="28"/>
        </w:rPr>
        <w:t>定期开展课程建设水</w:t>
      </w:r>
      <w:r>
        <w:rPr>
          <w:rFonts w:ascii="宋体" w:hAnsi="宋体" w:cs="宋体" w:eastAsia="宋体"/>
          <w:spacing w:val="-2"/>
          <w:sz w:val="28"/>
          <w:szCs w:val="28"/>
        </w:rPr>
        <w:t>平和教</w:t>
      </w:r>
      <w:r>
        <w:rPr>
          <w:rFonts w:ascii="宋体" w:hAnsi="宋体" w:cs="宋体" w:eastAsia="宋体"/>
          <w:spacing w:val="-3"/>
          <w:sz w:val="28"/>
          <w:szCs w:val="28"/>
        </w:rPr>
        <w:t>学质量诊改，建立健全巡课、</w:t>
      </w:r>
      <w:r>
        <w:rPr>
          <w:rFonts w:ascii="宋体" w:hAnsi="宋体" w:cs="宋体" w:eastAsia="宋体"/>
          <w:spacing w:val="-3"/>
          <w:sz w:val="28"/>
          <w:szCs w:val="28"/>
        </w:rPr>
        <w:t>听课、评教、评学等制度，</w:t>
      </w:r>
      <w:r>
        <w:rPr>
          <w:rFonts w:ascii="宋体" w:hAnsi="宋体" w:cs="宋体" w:eastAsia="宋体"/>
          <w:spacing w:val="-2"/>
          <w:sz w:val="28"/>
          <w:szCs w:val="28"/>
        </w:rPr>
        <w:t>严明教学纪</w:t>
      </w:r>
      <w:r>
        <w:rPr>
          <w:rFonts w:ascii="宋体" w:hAnsi="宋体" w:cs="宋体" w:eastAsia="宋体"/>
          <w:spacing w:val="-8"/>
          <w:sz w:val="28"/>
          <w:szCs w:val="28"/>
        </w:rPr>
        <w:t>律和课堂纪律，</w:t>
      </w:r>
      <w:r>
        <w:rPr>
          <w:rFonts w:ascii="宋体" w:hAnsi="宋体" w:cs="宋体" w:eastAsia="宋体"/>
          <w:spacing w:val="-8"/>
          <w:sz w:val="28"/>
          <w:szCs w:val="28"/>
        </w:rPr>
        <w:t>强化教学组织功能，</w:t>
      </w:r>
      <w:r>
        <w:rPr>
          <w:rFonts w:ascii="宋体" w:hAnsi="宋体" w:cs="宋体" w:eastAsia="宋体"/>
          <w:spacing w:val="-7"/>
          <w:sz w:val="28"/>
          <w:szCs w:val="28"/>
        </w:rPr>
        <w:t>定期公开课、</w:t>
      </w:r>
      <w:r>
        <w:rPr>
          <w:rFonts w:ascii="宋体" w:hAnsi="宋体" w:cs="宋体" w:eastAsia="宋体"/>
          <w:spacing w:val="-9"/>
          <w:sz w:val="28"/>
          <w:szCs w:val="28"/>
        </w:rPr>
        <w:t>示范课等</w:t>
      </w:r>
      <w:r>
        <w:rPr>
          <w:rFonts w:ascii="宋体" w:hAnsi="宋体" w:cs="宋体" w:eastAsia="宋体"/>
          <w:spacing w:val="-7"/>
          <w:sz w:val="28"/>
          <w:szCs w:val="28"/>
        </w:rPr>
        <w:t>教研活动。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88" w:after="0" w:line="329" w:lineRule="auto"/>
        <w:ind w:left="1172" w:right="1121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建立毕业生跟踪反馈机制及社会评价机制，</w:t>
      </w:r>
      <w:r>
        <w:rPr>
          <w:rFonts w:ascii="宋体" w:hAnsi="宋体" w:cs="宋体" w:eastAsia="宋体"/>
          <w:spacing w:val="-6"/>
          <w:sz w:val="28"/>
          <w:szCs w:val="28"/>
        </w:rPr>
        <w:t>并对生源情况、</w:t>
      </w:r>
      <w:r>
        <w:rPr>
          <w:rFonts w:ascii="宋体" w:hAnsi="宋体" w:cs="宋体" w:eastAsia="宋体"/>
          <w:spacing w:val="-5"/>
          <w:sz w:val="28"/>
          <w:szCs w:val="28"/>
        </w:rPr>
        <w:t>在</w:t>
      </w:r>
      <w:r>
        <w:rPr>
          <w:rFonts w:ascii="宋体" w:hAnsi="宋体" w:cs="宋体" w:eastAsia="宋体"/>
          <w:spacing w:val="-3"/>
          <w:sz w:val="28"/>
          <w:szCs w:val="28"/>
        </w:rPr>
        <w:t>校生学业水平、</w:t>
      </w:r>
      <w:r>
        <w:rPr>
          <w:rFonts w:ascii="宋体" w:hAnsi="宋体" w:cs="宋体" w:eastAsia="宋体"/>
          <w:spacing w:val="-3"/>
          <w:sz w:val="28"/>
          <w:szCs w:val="28"/>
        </w:rPr>
        <w:t>毕业生就业情况等进行分析，</w:t>
      </w:r>
      <w:r>
        <w:rPr>
          <w:rFonts w:ascii="宋体" w:hAnsi="宋体" w:cs="宋体" w:eastAsia="宋体"/>
          <w:spacing w:val="-5"/>
          <w:sz w:val="28"/>
          <w:szCs w:val="28"/>
        </w:rPr>
        <w:t>定期评价人</w:t>
      </w:r>
      <w:r>
        <w:rPr>
          <w:rFonts w:ascii="宋体" w:hAnsi="宋体" w:cs="宋体" w:eastAsia="宋体"/>
          <w:spacing w:val="-3"/>
          <w:sz w:val="28"/>
          <w:szCs w:val="28"/>
        </w:rPr>
        <w:t>才培养质量</w:t>
      </w:r>
      <w:r>
        <w:rPr>
          <w:rFonts w:ascii="宋体" w:hAnsi="宋体" w:cs="宋体" w:eastAsia="宋体"/>
          <w:spacing w:val="-1"/>
          <w:sz w:val="28"/>
          <w:szCs w:val="28"/>
        </w:rPr>
        <w:t>和培</w:t>
      </w:r>
      <w:r>
        <w:rPr>
          <w:rFonts w:ascii="宋体" w:hAnsi="宋体" w:cs="宋体" w:eastAsia="宋体"/>
          <w:sz w:val="28"/>
          <w:szCs w:val="28"/>
        </w:rPr>
        <w:t>养目标达成情况。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3" w:after="0" w:line="329" w:lineRule="auto"/>
        <w:ind w:left="1172" w:right="1119" w:firstLine="559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3"/>
          <w:sz w:val="28"/>
          <w:szCs w:val="28"/>
        </w:rPr>
        <w:t>充分利用评价分析结果有效促进专业建设、</w:t>
      </w:r>
      <w:r>
        <w:rPr>
          <w:rFonts w:ascii="宋体" w:hAnsi="宋体" w:cs="宋体" w:eastAsia="宋体"/>
          <w:spacing w:val="-6"/>
          <w:sz w:val="28"/>
          <w:szCs w:val="28"/>
        </w:rPr>
        <w:t>课程改革、</w:t>
      </w:r>
      <w:r>
        <w:rPr>
          <w:rFonts w:ascii="宋体" w:hAnsi="宋体" w:cs="宋体" w:eastAsia="宋体"/>
          <w:spacing w:val="-6"/>
          <w:sz w:val="28"/>
          <w:szCs w:val="28"/>
        </w:rPr>
        <w:t>团队建</w:t>
      </w:r>
      <w:r>
        <w:rPr>
          <w:rFonts w:ascii="宋体" w:hAnsi="宋体" w:cs="宋体" w:eastAsia="宋体"/>
          <w:spacing w:val="-3"/>
          <w:sz w:val="28"/>
          <w:szCs w:val="28"/>
        </w:rPr>
        <w:t>设和人才培养，</w:t>
      </w:r>
      <w:r>
        <w:rPr>
          <w:rFonts w:ascii="宋体" w:hAnsi="宋体" w:cs="宋体" w:eastAsia="宋体"/>
          <w:spacing w:val="-3"/>
          <w:sz w:val="28"/>
          <w:szCs w:val="28"/>
        </w:rPr>
        <w:t>针对人才培养过程中存在的问题，</w:t>
      </w:r>
      <w:r>
        <w:rPr>
          <w:rFonts w:ascii="宋体" w:hAnsi="宋体" w:cs="宋体" w:eastAsia="宋体"/>
          <w:spacing w:val="-5"/>
          <w:sz w:val="28"/>
          <w:szCs w:val="28"/>
        </w:rPr>
        <w:t>制定诊断</w:t>
      </w:r>
      <w:r>
        <w:rPr>
          <w:rFonts w:ascii="宋体" w:hAnsi="宋体" w:cs="宋体" w:eastAsia="宋体"/>
          <w:spacing w:val="-3"/>
          <w:sz w:val="28"/>
          <w:szCs w:val="28"/>
        </w:rPr>
        <w:t>与改进措</w:t>
      </w:r>
      <w:r>
        <w:rPr>
          <w:rFonts w:ascii="宋体" w:hAnsi="宋体" w:cs="宋体" w:eastAsia="宋体"/>
          <w:spacing w:val="-1"/>
          <w:sz w:val="28"/>
          <w:szCs w:val="28"/>
        </w:rPr>
        <w:t>施，</w:t>
      </w:r>
      <w:r>
        <w:rPr>
          <w:rFonts w:ascii="宋体" w:hAnsi="宋体" w:cs="宋体" w:eastAsia="宋体"/>
          <w:sz w:val="28"/>
          <w:szCs w:val="28"/>
        </w:rPr>
        <w:t>形成诊改工作机制，持续提高人才培养质量。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23" w:leader="none"/>
        </w:tabs>
        <w:spacing w:before="84" w:after="0" w:line="240" w:lineRule="auto"/>
        <w:ind w:left="2223" w:right="0" w:hanging="451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22" w:id="22"/>
      <w:r>
        <w:rPr>
          <w:rFonts w:ascii="宋体" w:hAnsi="宋体" w:cs="宋体" w:eastAsia="宋体"/>
          <w:b/>
          <w:spacing w:val="-3"/>
          <w:sz w:val="30"/>
          <w:szCs w:val="30"/>
        </w:rPr>
        <w:t>毕业要求</w:t>
      </w:r>
      <w:bookmarkEnd w:id="22"/>
    </w:p>
    <w:p>
      <w:pPr>
        <w:spacing w:before="0" w:after="0" w:line="270" w:lineRule="exact"/>
        <w:ind w:left="0" w:right="0"/>
      </w:pPr>
    </w:p>
    <w:p>
      <w:pPr>
        <w:pStyle w:val="BodyText"/>
        <w:spacing w:before="0" w:after="0" w:line="329" w:lineRule="auto"/>
        <w:ind w:left="1172" w:right="1032" w:firstLine="559"/>
      </w:pPr>
      <w:r>
        <w:rPr>
          <w:rFonts w:ascii="宋体" w:hAnsi="宋体" w:cs="宋体" w:eastAsia="宋体"/>
          <w:spacing w:val="-3"/>
          <w:sz w:val="28"/>
          <w:szCs w:val="28"/>
        </w:rPr>
        <w:t>毕业要求是学生通过规定年限的学习，</w:t>
      </w:r>
      <w:r>
        <w:rPr>
          <w:rFonts w:ascii="宋体" w:hAnsi="宋体" w:cs="宋体" w:eastAsia="宋体"/>
          <w:spacing w:val="-4"/>
          <w:sz w:val="28"/>
          <w:szCs w:val="28"/>
        </w:rPr>
        <w:t>须修满的专业</w:t>
      </w:r>
      <w:r>
        <w:rPr>
          <w:rFonts w:ascii="宋体" w:hAnsi="宋体" w:cs="宋体" w:eastAsia="宋体"/>
          <w:spacing w:val="-2"/>
          <w:sz w:val="28"/>
          <w:szCs w:val="28"/>
        </w:rPr>
        <w:t>人才培养方</w:t>
      </w:r>
      <w:r>
        <w:rPr>
          <w:rFonts w:ascii="宋体" w:hAnsi="宋体" w:cs="宋体" w:eastAsia="宋体"/>
          <w:spacing w:val="-1"/>
          <w:sz w:val="28"/>
          <w:szCs w:val="28"/>
        </w:rPr>
        <w:t>案所规定的学时学分，</w:t>
      </w:r>
      <w:r>
        <w:rPr>
          <w:rFonts w:ascii="宋体" w:hAnsi="宋体" w:cs="宋体" w:eastAsia="宋体"/>
          <w:sz w:val="28"/>
          <w:szCs w:val="28"/>
        </w:rPr>
        <w:t>完成规定的教学活动，毕业时应达到的素质、</w:t>
      </w:r>
      <w:r>
        <w:rPr>
          <w:rFonts w:ascii="宋体" w:hAnsi="宋体" w:cs="宋体" w:eastAsia="宋体"/>
          <w:spacing w:val="-1"/>
          <w:sz w:val="28"/>
          <w:szCs w:val="28"/>
        </w:rPr>
        <w:t>知</w:t>
      </w:r>
      <w:r>
        <w:rPr>
          <w:rFonts w:ascii="宋体" w:hAnsi="宋体" w:cs="宋体" w:eastAsia="宋体"/>
          <w:sz w:val="28"/>
          <w:szCs w:val="28"/>
        </w:rPr>
        <w:t>识和能力等方面要求。毕业要求应能支撑培养目标的有效达成。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0" w:line="329" w:lineRule="auto"/>
        <w:ind w:left="1172" w:right="1121" w:firstLine="559"/>
      </w:pPr>
      <w:bookmarkStart w:name="_TOC_300023" w:id="23"/>
      <w:r>
        <w:rPr>
          <w:rFonts w:ascii="宋体" w:hAnsi="宋体" w:cs="宋体" w:eastAsia="宋体"/>
          <w:spacing w:val="-8"/>
          <w:sz w:val="28"/>
          <w:szCs w:val="28"/>
        </w:rPr>
        <w:t>学生通过规定</w:t>
      </w:r>
      <w:bookmarkEnd w:id="23"/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年</w:t>
      </w:r>
      <w:r>
        <w:rPr>
          <w:rFonts w:ascii="宋体" w:hAnsi="宋体" w:cs="宋体" w:eastAsia="宋体"/>
          <w:spacing w:val="-8"/>
          <w:sz w:val="28"/>
          <w:szCs w:val="28"/>
        </w:rPr>
        <w:t>（与学制相同）</w:t>
      </w:r>
      <w:r>
        <w:rPr>
          <w:rFonts w:ascii="宋体" w:hAnsi="宋体" w:cs="宋体" w:eastAsia="宋体"/>
          <w:spacing w:val="-9"/>
          <w:sz w:val="28"/>
          <w:szCs w:val="28"/>
        </w:rPr>
        <w:t>的学习，</w:t>
      </w:r>
      <w:r>
        <w:rPr>
          <w:rFonts w:ascii="宋体" w:hAnsi="宋体" w:cs="宋体" w:eastAsia="宋体"/>
          <w:spacing w:val="-8"/>
          <w:sz w:val="28"/>
          <w:szCs w:val="28"/>
        </w:rPr>
        <w:t>修满本专业人才培养</w:t>
      </w:r>
      <w:r>
        <w:rPr>
          <w:rFonts w:ascii="宋体" w:hAnsi="宋体" w:cs="宋体" w:eastAsia="宋体"/>
          <w:spacing w:val="-3"/>
          <w:sz w:val="28"/>
          <w:szCs w:val="28"/>
        </w:rPr>
        <w:t>方案所规定的学分，</w:t>
      </w:r>
      <w:r>
        <w:rPr>
          <w:rFonts w:ascii="宋体" w:hAnsi="宋体" w:cs="宋体" w:eastAsia="宋体"/>
          <w:spacing w:val="-4"/>
          <w:sz w:val="28"/>
          <w:szCs w:val="28"/>
        </w:rPr>
        <w:t>达到本专业人才培养</w:t>
      </w:r>
      <w:r>
        <w:rPr>
          <w:rFonts w:ascii="宋体" w:hAnsi="宋体" w:cs="宋体" w:eastAsia="宋体"/>
          <w:spacing w:val="-3"/>
          <w:sz w:val="28"/>
          <w:szCs w:val="28"/>
        </w:rPr>
        <w:t>目标和培养规格的要求方可</w:t>
      </w:r>
      <w:r>
        <w:rPr>
          <w:rFonts w:ascii="宋体" w:hAnsi="宋体" w:cs="宋体" w:eastAsia="宋体"/>
          <w:spacing w:val="-1"/>
          <w:sz w:val="28"/>
          <w:szCs w:val="28"/>
        </w:rPr>
        <w:t>毕业。</w:t>
      </w:r>
    </w:p>
    <w:p>
      <w:pPr>
        <w:pStyle w:val="BodyText"/>
        <w:spacing w:before="3" w:after="0" w:line="329" w:lineRule="auto"/>
        <w:ind w:left="1172" w:right="1121" w:firstLine="559"/>
      </w:pPr>
      <w:r>
        <w:rPr>
          <w:rFonts w:ascii="宋体" w:hAnsi="宋体" w:cs="宋体" w:eastAsia="宋体"/>
          <w:spacing w:val="-8"/>
          <w:sz w:val="28"/>
          <w:szCs w:val="28"/>
        </w:rPr>
        <w:t>1．毕业前取得学分不低于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spacing w:val="-4"/>
          <w:sz w:val="28"/>
          <w:szCs w:val="28"/>
        </w:rPr>
        <w:t>146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学分，其中必修课程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5"/>
          <w:sz w:val="28"/>
          <w:szCs w:val="28"/>
        </w:rPr>
        <w:t>128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学分，</w:t>
      </w:r>
      <w:r>
        <w:rPr>
          <w:rFonts w:ascii="宋体" w:hAnsi="宋体" w:cs="宋体" w:eastAsia="宋体"/>
          <w:spacing w:val="-16"/>
          <w:sz w:val="28"/>
          <w:szCs w:val="28"/>
        </w:rPr>
        <w:t>选修课程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18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spacing w:val="-16"/>
          <w:sz w:val="28"/>
          <w:szCs w:val="28"/>
        </w:rPr>
        <w:t>学分。</w:t>
      </w:r>
    </w:p>
    <w:p>
      <w:pPr>
        <w:pStyle w:val="BodyText"/>
        <w:spacing w:before="0" w:after="0" w:line="226" w:lineRule="auto"/>
        <w:ind w:left="1731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2．完</w:t>
      </w:r>
      <w:r>
        <w:rPr>
          <w:rFonts w:ascii="宋体" w:hAnsi="宋体" w:cs="宋体" w:eastAsia="宋体"/>
          <w:sz w:val="28"/>
          <w:szCs w:val="28"/>
        </w:rPr>
        <w:t>成岗位实习，毕业设计通过。</w:t>
      </w:r>
    </w:p>
    <w:p>
      <w:pPr>
        <w:pStyle w:val="BodyText"/>
        <w:spacing w:before="159" w:after="0" w:line="329" w:lineRule="auto"/>
        <w:ind w:left="1172" w:right="980" w:firstLine="559"/>
      </w:pPr>
      <w:r>
        <w:rPr>
          <w:rFonts w:ascii="宋体" w:hAnsi="宋体" w:cs="宋体" w:eastAsia="宋体"/>
          <w:spacing w:val="-10"/>
          <w:sz w:val="28"/>
          <w:szCs w:val="28"/>
        </w:rPr>
        <w:t>3．</w:t>
      </w:r>
      <w:r>
        <w:rPr>
          <w:rFonts w:ascii="宋体" w:hAnsi="宋体" w:cs="宋体" w:eastAsia="宋体"/>
          <w:spacing w:val="-13"/>
          <w:sz w:val="28"/>
          <w:szCs w:val="28"/>
        </w:rPr>
        <w:t>《国家学生体质健康标准》</w:t>
      </w:r>
      <w:r>
        <w:rPr>
          <w:rFonts w:ascii="宋体" w:hAnsi="宋体" w:cs="宋体" w:eastAsia="宋体"/>
          <w:spacing w:val="-12"/>
          <w:sz w:val="28"/>
          <w:szCs w:val="28"/>
        </w:rPr>
        <w:t>测试成绩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6"/>
          <w:sz w:val="28"/>
          <w:szCs w:val="28"/>
        </w:rPr>
        <w:t>50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13"/>
          <w:sz w:val="28"/>
          <w:szCs w:val="28"/>
        </w:rPr>
        <w:t>分及以上者准予毕业，</w:t>
      </w:r>
      <w:r>
        <w:rPr>
          <w:rFonts w:ascii="宋体" w:hAnsi="宋体" w:cs="宋体" w:eastAsia="宋体"/>
          <w:spacing w:val="-3"/>
          <w:sz w:val="28"/>
          <w:szCs w:val="28"/>
        </w:rPr>
        <w:t>测试成绩达不到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50</w:t>
      </w:r>
      <w:r>
        <w:rPr>
          <w:rFonts w:ascii="宋体" w:hAnsi="宋体" w:cs="宋体" w:eastAsia="宋体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spacing w:val="-3"/>
          <w:sz w:val="28"/>
          <w:szCs w:val="28"/>
        </w:rPr>
        <w:t>分者按结业或肄业处理（因病或残疾学生，凭三</w:t>
      </w:r>
      <w:r>
        <w:rPr>
          <w:rFonts w:ascii="宋体" w:hAnsi="宋体" w:cs="宋体" w:eastAsia="宋体"/>
          <w:sz w:val="28"/>
          <w:szCs w:val="28"/>
        </w:rPr>
        <w:t>甲及以上医院证明向学校提出申请并经过审核通过后可准予毕业）</w:t>
      </w:r>
      <w:r>
        <w:rPr>
          <w:rFonts w:ascii="宋体" w:hAnsi="宋体" w:cs="宋体" w:eastAsia="宋体"/>
          <w:spacing w:val="-8"/>
          <w:sz w:val="28"/>
          <w:szCs w:val="28"/>
        </w:rPr>
        <w:t>。</w:t>
      </w:r>
    </w:p>
    <w:p>
      <w:pPr>
        <w:pStyle w:val="BodyText"/>
        <w:spacing w:before="3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4．鼓励获得本专业的国家、</w:t>
      </w:r>
      <w:r>
        <w:rPr>
          <w:rFonts w:ascii="宋体" w:hAnsi="宋体" w:cs="宋体" w:eastAsia="宋体"/>
          <w:spacing w:val="-1"/>
          <w:sz w:val="28"/>
          <w:szCs w:val="28"/>
        </w:rPr>
        <w:t>行业、</w:t>
      </w:r>
      <w:r>
        <w:rPr>
          <w:rFonts w:ascii="宋体" w:hAnsi="宋体" w:cs="宋体" w:eastAsia="宋体"/>
          <w:sz w:val="28"/>
          <w:szCs w:val="28"/>
        </w:rPr>
        <w:t>企业相关技能证书。</w:t>
      </w:r>
    </w:p>
    <w:p>
      <w:pPr>
        <w:spacing w:before="0" w:after="0" w:line="216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374" w:leader="none"/>
        </w:tabs>
        <w:spacing w:before="0" w:after="0" w:line="240" w:lineRule="auto"/>
        <w:ind w:left="2374" w:right="0" w:hanging="602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24" w:id="24"/>
      <w:r>
        <w:rPr>
          <w:rFonts w:ascii="宋体" w:hAnsi="宋体" w:cs="宋体" w:eastAsia="宋体"/>
          <w:b/>
          <w:spacing w:val="-6"/>
          <w:sz w:val="30"/>
          <w:szCs w:val="30"/>
        </w:rPr>
        <w:t>附表</w:t>
      </w:r>
      <w:bookmarkEnd w:id="24"/>
    </w:p>
    <w:p>
      <w:pPr>
        <w:spacing w:before="0" w:after="0" w:line="247" w:lineRule="exact"/>
        <w:ind w:left="0" w:right="0"/>
      </w:pPr>
    </w:p>
    <w:p>
      <w:pPr>
        <w:pStyle w:val="BodyText"/>
        <w:spacing w:before="0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表</w:t>
      </w:r>
      <w:r>
        <w:rPr>
          <w:rFonts w:ascii="宋体" w:hAnsi="宋体" w:cs="宋体" w:eastAsia="宋体"/>
          <w:sz w:val="28"/>
          <w:szCs w:val="28"/>
          <w:spacing w:val="34"/>
        </w:rPr>
        <w:t> </w:t>
      </w:r>
      <w:r>
        <w:rPr>
          <w:rFonts w:ascii="宋体" w:hAnsi="宋体" w:cs="宋体" w:eastAsia="宋体"/>
          <w:sz w:val="28"/>
          <w:szCs w:val="28"/>
        </w:rPr>
        <w:t>10-1</w:t>
      </w:r>
      <w:r>
        <w:rPr>
          <w:rFonts w:ascii="宋体" w:hAnsi="宋体" w:cs="宋体" w:eastAsia="宋体"/>
          <w:sz w:val="28"/>
          <w:szCs w:val="28"/>
          <w:spacing w:val="35"/>
        </w:rPr>
        <w:t> </w:t>
      </w:r>
      <w:r>
        <w:rPr>
          <w:rFonts w:ascii="宋体" w:hAnsi="宋体" w:cs="宋体" w:eastAsia="宋体"/>
          <w:sz w:val="28"/>
          <w:szCs w:val="28"/>
        </w:rPr>
        <w:t>教学周历</w:t>
      </w:r>
    </w:p>
    <w:p>
      <w:pPr>
        <w:pStyle w:val="BodyText"/>
        <w:spacing w:before="137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表</w:t>
      </w:r>
      <w:r>
        <w:rPr>
          <w:rFonts w:ascii="宋体" w:hAnsi="宋体" w:cs="宋体" w:eastAsia="宋体"/>
          <w:sz w:val="28"/>
          <w:szCs w:val="28"/>
          <w:spacing w:val="34"/>
        </w:rPr>
        <w:t> </w:t>
      </w:r>
      <w:r>
        <w:rPr>
          <w:rFonts w:ascii="宋体" w:hAnsi="宋体" w:cs="宋体" w:eastAsia="宋体"/>
          <w:sz w:val="28"/>
          <w:szCs w:val="28"/>
        </w:rPr>
        <w:t>10-2</w:t>
      </w:r>
      <w:r>
        <w:rPr>
          <w:rFonts w:ascii="宋体" w:hAnsi="宋体" w:cs="宋体" w:eastAsia="宋体"/>
          <w:sz w:val="28"/>
          <w:szCs w:val="28"/>
          <w:spacing w:val="35"/>
        </w:rPr>
        <w:t> </w:t>
      </w:r>
      <w:r>
        <w:rPr>
          <w:rFonts w:ascii="宋体" w:hAnsi="宋体" w:cs="宋体" w:eastAsia="宋体"/>
          <w:sz w:val="28"/>
          <w:szCs w:val="28"/>
        </w:rPr>
        <w:t>方案变更申报表</w:t>
      </w:r>
    </w:p>
    <w:p>
      <w:pPr>
        <w:pStyle w:val="BodyText"/>
        <w:spacing w:before="135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表</w:t>
      </w:r>
      <w:r>
        <w:rPr>
          <w:rFonts w:ascii="宋体" w:hAnsi="宋体" w:cs="宋体" w:eastAsia="宋体"/>
          <w:sz w:val="28"/>
          <w:szCs w:val="28"/>
          <w:spacing w:val="35"/>
        </w:rPr>
        <w:t> </w:t>
      </w:r>
      <w:r>
        <w:rPr>
          <w:rFonts w:ascii="宋体" w:hAnsi="宋体" w:cs="宋体" w:eastAsia="宋体"/>
          <w:sz w:val="28"/>
          <w:szCs w:val="28"/>
        </w:rPr>
        <w:t>10-3</w:t>
      </w:r>
      <w:r>
        <w:rPr>
          <w:rFonts w:ascii="宋体" w:hAnsi="宋体" w:cs="宋体" w:eastAsia="宋体"/>
          <w:sz w:val="28"/>
          <w:szCs w:val="28"/>
          <w:spacing w:val="35"/>
        </w:rPr>
        <w:t> </w:t>
      </w:r>
      <w:r>
        <w:rPr>
          <w:rFonts w:ascii="宋体" w:hAnsi="宋体" w:cs="宋体" w:eastAsia="宋体"/>
          <w:sz w:val="28"/>
          <w:szCs w:val="28"/>
        </w:rPr>
        <w:t>方案制论证审批表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309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pacing w:val="-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1</w:t>
      </w:r>
    </w:p>
    <w:p>
      <w:pPr>
        <w:pStyle w:val="BodyText"/>
        <w:spacing w:before="113" w:after="0" w:line="226" w:lineRule="auto"/>
        <w:ind w:left="5007" w:right="0" w:firstLine="0"/>
      </w:pPr>
      <w:r>
        <w:rPr>
          <w:rFonts w:ascii="宋体" w:hAnsi="宋体" w:cs="宋体" w:eastAsia="宋体"/>
          <w:spacing w:val="-2"/>
          <w:sz w:val="32"/>
          <w:szCs w:val="32"/>
        </w:rPr>
        <w:t>教学</w:t>
      </w:r>
      <w:r>
        <w:rPr>
          <w:rFonts w:ascii="宋体" w:hAnsi="宋体" w:cs="宋体" w:eastAsia="宋体"/>
          <w:sz w:val="32"/>
          <w:szCs w:val="32"/>
        </w:rPr>
        <w:t>周历</w:t>
      </w:r>
    </w:p>
    <w:tbl>
      <w:tblPr>
        <w:tblW w:w="0" w:type="auto"/>
        <w:jc w:val="left"/>
        <w:tblInd w:w="101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45"/>
        <w:gridCol w:w="446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64"/>
      </w:tblGrid>
      <w:tr>
        <w:trPr>
          <w:trHeight w:val="359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学</w:t>
            </w:r>
          </w:p>
          <w:p>
            <w:pPr>
              <w:spacing w:before="78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年</w:t>
            </w:r>
          </w:p>
        </w:tc>
        <w:tc>
          <w:tcPr>
            <w:tcW w:w="44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学</w:t>
            </w:r>
          </w:p>
          <w:p>
            <w:pPr>
              <w:spacing w:before="78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期</w:t>
            </w:r>
          </w:p>
        </w:tc>
        <w:tc>
          <w:tcPr>
            <w:tcW w:w="7739" w:type="dxa"/>
            <w:gridSpan w:val="20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3499" w:right="0" w:firstLine="0"/>
            </w:pP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18"/>
                <w:szCs w:val="18"/>
              </w:rPr>
              <w:t>学周历</w:t>
            </w:r>
          </w:p>
        </w:tc>
      </w:tr>
      <w:tr>
        <w:trPr>
          <w:trHeight w:val="35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7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8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9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82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20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一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★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★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7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二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4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三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pStyle w:val="BodyText"/>
        <w:spacing w:before="61" w:after="0" w:line="240" w:lineRule="auto"/>
        <w:ind w:left="1532" w:right="0" w:firstLine="0"/>
      </w:pPr>
      <w:r>
        <w:rPr>
          <w:rFonts w:ascii="宋体" w:hAnsi="宋体" w:cs="宋体" w:eastAsia="宋体"/>
          <w:sz w:val="18"/>
          <w:szCs w:val="18"/>
        </w:rPr>
        <w:t>注：军训与入学教育与★</w:t>
      </w:r>
      <w:r>
        <w:rPr>
          <w:rFonts w:ascii="宋体" w:hAnsi="宋体" w:cs="宋体" w:eastAsia="宋体"/>
          <w:sz w:val="18"/>
          <w:szCs w:val="18"/>
        </w:rPr>
        <w:t>  </w:t>
      </w:r>
      <w:r>
        <w:rPr>
          <w:rFonts w:ascii="宋体" w:hAnsi="宋体" w:cs="宋体" w:eastAsia="宋体"/>
          <w:sz w:val="18"/>
          <w:szCs w:val="18"/>
        </w:rPr>
        <w:t>考试＃</w:t>
      </w:r>
      <w:r>
        <w:rPr>
          <w:rFonts w:ascii="宋体" w:hAnsi="宋体" w:cs="宋体" w:eastAsia="宋体"/>
          <w:sz w:val="18"/>
          <w:szCs w:val="18"/>
        </w:rPr>
        <w:t>  </w:t>
      </w:r>
      <w:r>
        <w:rPr>
          <w:rFonts w:ascii="宋体" w:hAnsi="宋体" w:cs="宋体" w:eastAsia="宋体"/>
          <w:sz w:val="18"/>
          <w:szCs w:val="18"/>
        </w:rPr>
        <w:t>实践教学○</w:t>
      </w:r>
      <w:r>
        <w:rPr>
          <w:rFonts w:ascii="宋体" w:hAnsi="宋体" w:cs="宋体" w:eastAsia="宋体"/>
          <w:sz w:val="18"/>
          <w:szCs w:val="18"/>
        </w:rPr>
        <w:t>  </w:t>
      </w:r>
      <w:r>
        <w:rPr>
          <w:rFonts w:ascii="宋体" w:hAnsi="宋体" w:cs="宋体" w:eastAsia="宋体"/>
          <w:sz w:val="18"/>
          <w:szCs w:val="18"/>
        </w:rPr>
        <w:t>理论教学〓</w:t>
      </w:r>
      <w:r>
        <w:rPr>
          <w:rFonts w:ascii="宋体" w:hAnsi="宋体" w:cs="宋体" w:eastAsia="宋体"/>
          <w:sz w:val="18"/>
          <w:szCs w:val="18"/>
        </w:rPr>
        <w:t>  </w:t>
      </w:r>
      <w:r>
        <w:rPr>
          <w:rFonts w:ascii="宋体" w:hAnsi="宋体" w:cs="宋体" w:eastAsia="宋体"/>
          <w:sz w:val="18"/>
          <w:szCs w:val="18"/>
        </w:rPr>
        <w:t>岗位实习☆</w:t>
      </w:r>
      <w:r>
        <w:rPr>
          <w:rFonts w:ascii="宋体" w:hAnsi="宋体" w:cs="宋体" w:eastAsia="宋体"/>
          <w:sz w:val="18"/>
          <w:szCs w:val="18"/>
          <w:spacing w:val="-2"/>
        </w:rPr>
        <w:t>  </w:t>
      </w:r>
      <w:r>
        <w:rPr>
          <w:rFonts w:ascii="宋体" w:hAnsi="宋体" w:cs="宋体" w:eastAsia="宋体"/>
          <w:sz w:val="18"/>
          <w:szCs w:val="18"/>
        </w:rPr>
        <w:t>毕业设计□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spacing w:before="0" w:after="0" w:line="309" w:lineRule="exact"/>
        <w:ind w:left="0" w:right="0"/>
      </w:pPr>
    </w:p>
    <w:p>
      <w:pPr>
        <w:pStyle w:val="BodyText"/>
        <w:spacing w:before="0" w:after="0" w:line="240" w:lineRule="auto"/>
        <w:ind w:left="117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pacing w:val="-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3" w:lineRule="exact"/>
        <w:ind w:left="0" w:right="0"/>
      </w:pPr>
    </w:p>
    <w:p>
      <w:pPr>
        <w:pStyle w:val="BodyText"/>
        <w:spacing w:before="0" w:after="0" w:line="240" w:lineRule="auto"/>
        <w:ind w:left="4208" w:right="0" w:firstLine="0"/>
      </w:pPr>
      <w:r>
        <w:rPr>
          <w:rFonts w:ascii="宋体" w:hAnsi="宋体" w:cs="宋体" w:eastAsia="宋体"/>
          <w:spacing w:val="-1"/>
          <w:sz w:val="32"/>
          <w:szCs w:val="32"/>
        </w:rPr>
        <w:t>方案变更</w:t>
      </w:r>
      <w:r>
        <w:rPr>
          <w:rFonts w:ascii="宋体" w:hAnsi="宋体" w:cs="宋体" w:eastAsia="宋体"/>
          <w:sz w:val="32"/>
          <w:szCs w:val="32"/>
        </w:rPr>
        <w:t>申报表</w:t>
      </w:r>
    </w:p>
    <w:p>
      <w:pPr>
        <w:spacing w:before="0" w:after="0" w:line="229" w:lineRule="exact"/>
        <w:ind w:left="0" w:right="0"/>
      </w:pPr>
    </w:p>
    <w:p>
      <w:pPr>
        <w:pStyle w:val="BodyText"/>
        <w:spacing w:before="0" w:after="99" w:line="240" w:lineRule="auto"/>
        <w:ind w:left="1172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专业</w:t>
      </w:r>
      <w:r>
        <w:rPr>
          <w:rFonts w:ascii="宋体" w:hAnsi="宋体" w:cs="宋体" w:eastAsia="宋体"/>
          <w:sz w:val="28"/>
          <w:szCs w:val="28"/>
        </w:rPr>
        <w:t>:网络营销与直播电商专业</w:t>
      </w:r>
    </w:p>
    <w:tbl>
      <w:tblPr>
        <w:tblW w:w="0" w:type="auto"/>
        <w:jc w:val="left"/>
        <w:tblInd w:w="105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77"/>
        <w:gridCol w:w="2879"/>
        <w:gridCol w:w="360"/>
        <w:gridCol w:w="1623"/>
        <w:gridCol w:w="2299"/>
      </w:tblGrid>
      <w:tr>
        <w:trPr>
          <w:trHeight w:val="660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87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2879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87" w:lineRule="exact"/>
              <w:ind w:left="0" w:right="0"/>
            </w:pPr>
          </w:p>
          <w:p>
            <w:pPr>
              <w:spacing w:before="0" w:after="0" w:line="240" w:lineRule="auto"/>
              <w:ind w:left="4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编码</w:t>
            </w:r>
          </w:p>
        </w:tc>
        <w:tc>
          <w:tcPr>
            <w:tcW w:w="2299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788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91" w:after="0" w:line="240" w:lineRule="auto"/>
              <w:ind w:left="72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变更后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</w:p>
          <w:p>
            <w:pPr>
              <w:spacing w:before="0" w:after="0" w:line="240" w:lineRule="auto"/>
              <w:ind w:left="432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名称</w:t>
            </w:r>
          </w:p>
        </w:tc>
        <w:tc>
          <w:tcPr>
            <w:tcW w:w="2879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变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更后课程编码</w:t>
            </w:r>
          </w:p>
        </w:tc>
        <w:tc>
          <w:tcPr>
            <w:tcW w:w="2299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1580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变更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原因</w:t>
            </w:r>
          </w:p>
        </w:tc>
        <w:tc>
          <w:tcPr>
            <w:tcW w:w="7161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2178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专业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所属</w:t>
            </w: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教学（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系、</w:t>
            </w: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部）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3239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8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系主任签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2007" w:leader="none"/>
                <w:tab w:val="left" w:pos="2727" w:leader="none"/>
              </w:tabs>
              <w:spacing w:before="0" w:after="0" w:line="240" w:lineRule="auto"/>
              <w:ind w:left="1287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  <w:tc>
          <w:tcPr>
            <w:tcW w:w="3922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（系、部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）（签章）</w:t>
            </w:r>
          </w:p>
        </w:tc>
      </w:tr>
      <w:tr>
        <w:trPr>
          <w:trHeight w:val="2204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39" w:lineRule="auto"/>
              <w:ind w:left="312" w:right="325" w:firstLine="0"/>
            </w:pP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教务处</w:t>
            </w:r>
            <w:r>
              <w:rPr>
                <w:rFonts w:ascii="宋体" w:hAnsi="宋体" w:cs="宋体" w:eastAsia="宋体"/>
                <w:sz w:val="24"/>
                <w:szCs w:val="24"/>
              </w:rPr>
              <w:t>意</w:t>
            </w:r>
            <w:r>
              <w:rPr>
                <w:rFonts w:ascii="宋体" w:hAnsi="宋体" w:cs="宋体" w:eastAsia="宋体"/>
                <w:sz w:val="24"/>
                <w:szCs w:val="24"/>
                <w:spacing w:val="-19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见</w:t>
            </w:r>
          </w:p>
        </w:tc>
        <w:tc>
          <w:tcPr>
            <w:tcW w:w="3239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8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务处长签字：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1887" w:leader="none"/>
                <w:tab w:val="left" w:pos="2727" w:leader="none"/>
              </w:tabs>
              <w:spacing w:before="0" w:after="0" w:line="240" w:lineRule="auto"/>
              <w:ind w:left="1167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  <w:tc>
          <w:tcPr>
            <w:tcW w:w="3922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9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务处（签章）</w:t>
            </w:r>
          </w:p>
        </w:tc>
      </w:tr>
      <w:tr>
        <w:trPr>
          <w:trHeight w:val="2049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主管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院长</w:t>
            </w: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意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见</w:t>
            </w:r>
          </w:p>
        </w:tc>
        <w:tc>
          <w:tcPr>
            <w:tcW w:w="7161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8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管院长签字：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4095" w:leader="none"/>
                <w:tab w:val="left" w:pos="4815" w:leader="none"/>
              </w:tabs>
              <w:spacing w:before="0" w:after="0" w:line="240" w:lineRule="auto"/>
              <w:ind w:left="3375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</w:tr>
      <w:tr>
        <w:trPr>
          <w:trHeight w:val="1149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32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备注</w:t>
            </w:r>
          </w:p>
        </w:tc>
        <w:tc>
          <w:tcPr>
            <w:tcW w:w="7161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</w:tbl>
    <w:p>
      <w:pPr>
        <w:sectPr>
          <w:pgSz w:w="11906" w:h="16838"/>
          <w:pgMar w:header="0" w:footer="1193" w:top="1308" w:bottom="1193" w:left="625" w:right="675"/>
        </w:sectPr>
      </w:pPr>
    </w:p>
    <w:p>
      <w:pPr>
        <w:pStyle w:val="BodyText"/>
        <w:spacing w:before="150" w:after="0" w:line="240" w:lineRule="auto"/>
        <w:ind w:left="117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pacing w:val="-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3</w:t>
      </w:r>
    </w:p>
    <w:p>
      <w:pPr>
        <w:sectPr>
          <w:pgSz w:w="11906" w:h="16838"/>
          <w:pgMar w:header="0" w:footer="1193" w:top="1308" w:bottom="1193" w:left="625" w:right="675"/>
        </w:sectPr>
      </w:pPr>
    </w:p>
    <w:p>
      <w:pPr>
        <w:pStyle w:val="BodyText"/>
        <w:spacing w:before="110" w:after="0" w:line="240" w:lineRule="auto"/>
        <w:ind w:left="3886" w:right="0" w:firstLine="0"/>
      </w:pPr>
      <w:r>
        <w:rPr>
          <w:rFonts w:ascii="宋体" w:hAnsi="宋体" w:cs="宋体" w:eastAsia="宋体"/>
          <w:spacing w:val="-1"/>
          <w:sz w:val="32"/>
          <w:szCs w:val="32"/>
        </w:rPr>
        <w:t>人才培</w:t>
      </w:r>
      <w:r>
        <w:rPr>
          <w:rFonts w:ascii="宋体" w:hAnsi="宋体" w:cs="宋体" w:eastAsia="宋体"/>
          <w:sz w:val="32"/>
          <w:szCs w:val="32"/>
        </w:rPr>
        <w:t>养方案审批表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8" w:lineRule="exact"/>
        <w:ind w:left="0" w:right="0"/>
      </w:pP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303" w:lineRule="auto"/>
        <w:ind w:left="1731" w:right="3638" w:firstLine="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1"/>
          <w:sz w:val="28"/>
          <w:szCs w:val="28"/>
        </w:rPr>
        <w:t>方案制定</w:t>
      </w:r>
      <w:r>
        <w:rPr>
          <w:rFonts w:ascii="宋体" w:hAnsi="宋体" w:cs="宋体" w:eastAsia="宋体"/>
          <w:spacing w:val="-4"/>
          <w:sz w:val="28"/>
          <w:szCs w:val="28"/>
        </w:rPr>
        <w:t>团队：</w:t>
      </w:r>
      <w:r>
        <w:rPr>
          <w:rFonts w:ascii="宋体" w:hAnsi="宋体" w:cs="宋体" w:eastAsia="宋体"/>
          <w:spacing w:val="-1"/>
          <w:sz w:val="28"/>
          <w:szCs w:val="28"/>
        </w:rPr>
        <w:t>组长：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pStyle w:val="BodyText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（手</w:t>
      </w:r>
      <w:r>
        <w:rPr>
          <w:rFonts w:ascii="宋体" w:hAnsi="宋体" w:cs="宋体" w:eastAsia="宋体"/>
          <w:sz w:val="28"/>
          <w:szCs w:val="28"/>
        </w:rPr>
        <w:t>写签字）</w:t>
      </w:r>
    </w:p>
    <w:p>
      <w:pPr>
        <w:sectPr>
          <w:type w:val="continuous"/>
          <w:pgSz w:w="11906" w:h="16838"/>
          <w:pgMar w:header="0" w:footer="1193" w:top="1308" w:bottom="1193" w:left="625" w:right="675"/>
          <w:cols w:num="2" w:equalWidth="0">
            <w:col w:w="7611" w:space="0"/>
            <w:col w:w="2993"/>
          </w:cols>
        </w:sectPr>
      </w:pPr>
    </w:p>
    <w:p>
      <w:pPr>
        <w:pStyle w:val="BodyText"/>
        <w:spacing w:before="60" w:after="0" w:line="240" w:lineRule="auto"/>
        <w:ind w:left="1731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成员：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7" w:lineRule="exact"/>
        <w:ind w:left="0" w:right="0"/>
      </w:pP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</w:tabs>
        <w:spacing w:before="0" w:after="0" w:line="240" w:lineRule="auto"/>
        <w:ind w:left="2012" w:right="0" w:hanging="280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1"/>
          <w:sz w:val="28"/>
          <w:szCs w:val="28"/>
        </w:rPr>
        <w:t>方</w:t>
      </w:r>
      <w:r>
        <w:rPr>
          <w:rFonts w:ascii="宋体" w:hAnsi="宋体" w:cs="宋体" w:eastAsia="宋体"/>
          <w:spacing w:val="-2"/>
          <w:sz w:val="28"/>
          <w:szCs w:val="28"/>
        </w:rPr>
        <w:t>案论证团队：</w:t>
      </w:r>
    </w:p>
    <w:p>
      <w:pPr>
        <w:pStyle w:val="BodyText"/>
        <w:spacing w:before="60" w:after="0" w:line="240" w:lineRule="auto"/>
        <w:ind w:left="0" w:right="0" w:firstLine="0"/>
      </w:pPr>
      <w:br w:type="column"/>
      <w:r>
        <w:rPr>
          <w:rFonts w:ascii="宋体" w:hAnsi="宋体" w:cs="宋体" w:eastAsia="宋体"/>
          <w:spacing w:val="-1"/>
          <w:sz w:val="28"/>
          <w:szCs w:val="28"/>
        </w:rPr>
        <w:t>（手</w:t>
      </w:r>
      <w:r>
        <w:rPr>
          <w:rFonts w:ascii="宋体" w:hAnsi="宋体" w:cs="宋体" w:eastAsia="宋体"/>
          <w:sz w:val="28"/>
          <w:szCs w:val="28"/>
        </w:rPr>
        <w:t>写签字）</w:t>
      </w:r>
    </w:p>
    <w:p>
      <w:pPr>
        <w:sectPr>
          <w:type w:val="continuous"/>
          <w:pgSz w:w="11906" w:h="16838"/>
          <w:pgMar w:header="0" w:footer="1193" w:top="1308" w:bottom="1193" w:left="625" w:right="675"/>
          <w:cols w:num="2" w:equalWidth="0">
            <w:col w:w="7611" w:space="0"/>
            <w:col w:w="2993"/>
          </w:cols>
        </w:sectPr>
      </w:pPr>
    </w:p>
    <w:p>
      <w:pPr>
        <w:pStyle w:val="BodyText"/>
        <w:tabs>
          <w:tab w:val="left" w:pos="7750" w:leader="none"/>
        </w:tabs>
        <w:spacing w:before="114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组长：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pStyle w:val="BodyText"/>
        <w:tabs>
          <w:tab w:val="left" w:pos="7750" w:leader="none"/>
        </w:tabs>
        <w:spacing w:before="135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成员：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7" w:lineRule="exact"/>
        <w:ind w:left="0" w:right="0"/>
      </w:pP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spacing w:val="-5"/>
            <w:sz w:val="28"/>
            <w:szCs w:val="28"/>
          </w:rPr>
        </w:numPr>
        <w:tabs>
          <w:tab w:val="left" w:pos="2012" w:leader="none"/>
          <w:tab w:val="left" w:pos="7750" w:leader="none"/>
        </w:tabs>
        <w:spacing w:before="0" w:after="0" w:line="240" w:lineRule="auto"/>
        <w:ind w:left="2012" w:right="0" w:hanging="281"/>
      </w:pPr>
      <w:r>
        <w:rPr>
          <w:rFonts w:ascii="宋体" w:hAnsi="宋体" w:cs="宋体" w:eastAsia="宋体"/>
          <w:spacing w:val="-5"/>
          <w:sz w:val="28"/>
          <w:szCs w:val="28"/>
        </w:rPr>
      </w:r>
      <w:r>
        <w:rPr>
          <w:rFonts w:ascii="宋体" w:hAnsi="宋体" w:cs="宋体" w:eastAsia="宋体"/>
          <w:spacing w:val="-2"/>
          <w:sz w:val="28"/>
          <w:szCs w:val="28"/>
        </w:rPr>
        <w:t>方案审核人：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pStyle w:val="BodyText"/>
        <w:tabs>
          <w:tab w:val="left" w:pos="7750" w:leader="none"/>
        </w:tabs>
        <w:spacing w:before="114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教务处：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pStyle w:val="BodyText"/>
        <w:tabs>
          <w:tab w:val="left" w:pos="7750" w:leader="none"/>
        </w:tabs>
        <w:spacing w:before="137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教学院长：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pStyle w:val="BodyText"/>
        <w:tabs>
          <w:tab w:val="left" w:pos="7750" w:leader="none"/>
        </w:tabs>
        <w:spacing w:before="135" w:after="0" w:line="240" w:lineRule="auto"/>
        <w:ind w:left="1731" w:right="0" w:firstLine="0"/>
      </w:pPr>
      <w:r>
        <w:rPr>
          <w:rFonts w:ascii="宋体" w:hAnsi="宋体" w:cs="宋体" w:eastAsia="宋体"/>
          <w:sz w:val="28"/>
          <w:szCs w:val="28"/>
        </w:rPr>
        <w:t>院长：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pStyle w:val="BodyText"/>
        <w:spacing w:before="0" w:after="0" w:line="240" w:lineRule="auto"/>
        <w:ind w:left="1731" w:right="0" w:firstLine="0"/>
      </w:pPr>
      <w:r>
        <w:rPr>
          <w:rFonts w:ascii="宋体" w:hAnsi="宋体" w:cs="宋体" w:eastAsia="宋体"/>
          <w:spacing w:val="16"/>
          <w:sz w:val="28"/>
          <w:szCs w:val="28"/>
        </w:rPr>
        <w:t>上述人才培养方案于</w:t>
      </w:r>
      <w:r>
        <w:rPr>
          <w:rFonts w:ascii="宋体" w:hAnsi="宋体" w:cs="宋体" w:eastAsia="宋体"/>
          <w:sz w:val="28"/>
          <w:szCs w:val="28"/>
          <w:spacing w:val="8"/>
        </w:rPr>
        <w:t>   </w:t>
      </w:r>
      <w:r>
        <w:rPr>
          <w:rFonts w:ascii="宋体" w:hAnsi="宋体" w:cs="宋体" w:eastAsia="宋体"/>
          <w:spacing w:val="16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8"/>
        </w:rPr>
        <w:t>  </w:t>
      </w:r>
      <w:r>
        <w:rPr>
          <w:rFonts w:ascii="宋体" w:hAnsi="宋体" w:cs="宋体" w:eastAsia="宋体"/>
          <w:spacing w:val="16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9"/>
        </w:rPr>
        <w:t> </w:t>
      </w:r>
      <w:r>
        <w:rPr>
          <w:rFonts w:ascii="宋体" w:hAnsi="宋体" w:cs="宋体" w:eastAsia="宋体"/>
          <w:spacing w:val="16"/>
          <w:sz w:val="28"/>
          <w:szCs w:val="28"/>
        </w:rPr>
        <w:t>日，经学院党委讨论通过。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5" w:lineRule="exact"/>
        <w:ind w:left="0" w:right="0"/>
      </w:pPr>
    </w:p>
    <w:p>
      <w:pPr>
        <w:pStyle w:val="BodyText"/>
        <w:tabs>
          <w:tab w:val="left" w:pos="7803" w:leader="none"/>
        </w:tabs>
        <w:spacing w:before="0" w:after="0" w:line="240" w:lineRule="auto"/>
        <w:ind w:left="3603" w:right="0" w:firstLine="0"/>
      </w:pPr>
      <w:r>
        <w:rPr>
          <w:rFonts w:ascii="宋体" w:hAnsi="宋体" w:cs="宋体" w:eastAsia="宋体"/>
          <w:sz w:val="28"/>
          <w:szCs w:val="28"/>
        </w:rPr>
        <w:t>党组织负责人签字：</w:t>
      </w:r>
      <w:r>
        <w:tab/>
      </w:r>
      <w:r>
        <w:rPr>
          <w:rFonts w:ascii="宋体" w:hAnsi="宋体" w:cs="宋体" w:eastAsia="宋体"/>
          <w:spacing w:val="-1"/>
          <w:sz w:val="28"/>
          <w:szCs w:val="28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pStyle w:val="BodyText"/>
        <w:spacing w:before="0" w:after="0" w:line="240" w:lineRule="auto"/>
        <w:ind w:left="6447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（党</w:t>
      </w:r>
      <w:r>
        <w:rPr>
          <w:rFonts w:ascii="宋体" w:hAnsi="宋体" w:cs="宋体" w:eastAsia="宋体"/>
          <w:sz w:val="28"/>
          <w:szCs w:val="28"/>
        </w:rPr>
        <w:t>组织盖章）</w:t>
      </w:r>
    </w:p>
    <w:sectPr>
      <w:type w:val="continuous"/>
      <w:pgSz w:w="11906" w:h="16838"/>
      <w:pgMar w:header="0" w:footer="1193" w:top="1308" w:bottom="1193" w:left="625" w:right="6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40pt;margin-top:782.229pt;width:17.325pt;height:12.963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-8"/>
                  <w:sz w:val="18"/>
                  <w:szCs w:val="18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decimal"/>
      <w:lvlText w:val="%1"/>
      <w:lvlJc w:val="left"/>
      <w:pPr>
        <w:ind w:left="1532" w:hanging="360"/>
        <w:jc w:val="left"/>
      </w:pPr>
    </w:lvl>
    <w:lvl w:ilvl="1">
      <w:start w:val="1"/>
      <w:numFmt w:val="decimal"/>
      <w:lvlText w:val="%1.%2"/>
      <w:lvlJc w:val="left"/>
      <w:pPr>
        <w:ind w:left="1837" w:hanging="456"/>
        <w:jc w:val="left"/>
      </w:pPr>
    </w:lvl>
    <w:lvl w:ilvl="2">
      <w:start w:val="0"/>
      <w:numFmt w:val="bullet"/>
      <w:lvlText w:val="•"/>
      <w:lvlJc w:val="left"/>
      <w:pPr>
        <w:ind w:left="2142" w:hanging="456"/>
        <w:jc w:val="left"/>
      </w:pPr>
    </w:lvl>
    <w:lvl w:ilvl="3">
      <w:start w:val="0"/>
      <w:numFmt w:val="bullet"/>
      <w:lvlText w:val="•"/>
      <w:lvlJc w:val="left"/>
      <w:pPr>
        <w:ind w:left="2447" w:hanging="456"/>
        <w:jc w:val="left"/>
      </w:pPr>
    </w:lvl>
    <w:lvl w:ilvl="4">
      <w:start w:val="0"/>
      <w:numFmt w:val="bullet"/>
      <w:lvlText w:val="•"/>
      <w:lvlJc w:val="left"/>
      <w:pPr>
        <w:ind w:left="2752" w:hanging="456"/>
        <w:jc w:val="left"/>
      </w:pPr>
    </w:lvl>
    <w:lvl w:ilvl="5">
      <w:start w:val="0"/>
      <w:numFmt w:val="bullet"/>
      <w:lvlText w:val="•"/>
      <w:lvlJc w:val="left"/>
      <w:pPr>
        <w:ind w:left="3057" w:hanging="456"/>
        <w:jc w:val="left"/>
      </w:pPr>
    </w:lvl>
    <w:lvl w:ilvl="6">
      <w:start w:val="0"/>
      <w:numFmt w:val="bullet"/>
      <w:lvlText w:val="•"/>
      <w:lvlJc w:val="left"/>
      <w:pPr>
        <w:ind w:left="3362" w:hanging="456"/>
        <w:jc w:val="left"/>
      </w:pPr>
    </w:lvl>
    <w:lvl w:ilvl="7">
      <w:start w:val="0"/>
      <w:numFmt w:val="bullet"/>
      <w:lvlText w:val="•"/>
      <w:lvlJc w:val="left"/>
      <w:pPr>
        <w:ind w:left="3667" w:hanging="456"/>
        <w:jc w:val="left"/>
      </w:pPr>
    </w:lvl>
    <w:lvl w:ilvl="8">
      <w:start w:val="0"/>
      <w:numFmt w:val="bullet"/>
      <w:lvlText w:val="•"/>
      <w:lvlJc w:val="left"/>
      <w:pPr>
        <w:ind w:left="3972" w:hanging="456"/>
        <w:jc w:val="left"/>
      </w:pPr>
    </w:lvl>
  </w:abstractNum>
  <w:abstractNum w:abstractNumId="1">
    <w:multiLevelType w:val="multilevel"/>
    <w:lvl w:ilvl="0">
      <w:start w:val="1"/>
      <w:numFmt w:val="decimal"/>
      <w:lvlText w:val="%1"/>
      <w:lvlJc w:val="left"/>
      <w:pPr>
        <w:ind w:left="1731" w:hanging="0"/>
        <w:jc w:val="left"/>
      </w:pPr>
    </w:lvl>
    <w:lvl w:ilvl="1">
      <w:start w:val="1"/>
      <w:numFmt w:val="decimal"/>
      <w:lvlText w:val="%1.%2"/>
      <w:lvlJc w:val="left"/>
      <w:pPr>
        <w:ind w:left="2295" w:hanging="564"/>
        <w:jc w:val="left"/>
      </w:pPr>
    </w:lvl>
    <w:lvl w:ilvl="2">
      <w:start w:val="1"/>
      <w:numFmt w:val="decimal"/>
      <w:lvlText w:val="%1.%2.%3"/>
      <w:lvlJc w:val="left"/>
      <w:pPr>
        <w:ind w:left="2717" w:hanging="986"/>
        <w:jc w:val="left"/>
      </w:pPr>
    </w:lvl>
    <w:lvl w:ilvl="3">
      <w:start w:val="1"/>
      <w:numFmt w:val="decimal"/>
      <w:lvlText w:val="（%4）"/>
      <w:lvlJc w:val="left"/>
      <w:pPr>
        <w:ind w:left="2434" w:hanging="703"/>
        <w:jc w:val="left"/>
      </w:pPr>
    </w:lvl>
    <w:lvl w:ilvl="4">
      <w:start w:val="0"/>
      <w:numFmt w:val="bullet"/>
      <w:lvlText w:val="•"/>
      <w:lvlJc w:val="left"/>
      <w:pPr>
        <w:ind w:left="2434" w:hanging="420"/>
        <w:jc w:val="left"/>
      </w:pPr>
    </w:lvl>
    <w:lvl w:ilvl="5">
      <w:start w:val="0"/>
      <w:numFmt w:val="bullet"/>
      <w:lvlText w:val="•"/>
      <w:lvlJc w:val="left"/>
      <w:pPr>
        <w:ind w:left="2434" w:hanging="137"/>
        <w:jc w:val="left"/>
      </w:pPr>
    </w:lvl>
    <w:lvl w:ilvl="6">
      <w:start w:val="0"/>
      <w:numFmt w:val="bullet"/>
      <w:lvlText w:val="•"/>
      <w:lvlJc w:val="left"/>
      <w:pPr>
        <w:ind w:left="2434" w:firstLine="146"/>
        <w:jc w:val="left"/>
      </w:pPr>
    </w:lvl>
    <w:lvl w:ilvl="7">
      <w:start w:val="0"/>
      <w:numFmt w:val="bullet"/>
      <w:lvlText w:val="•"/>
      <w:lvlJc w:val="left"/>
      <w:pPr>
        <w:ind w:left="2434" w:firstLine="429"/>
        <w:jc w:val="left"/>
      </w:pPr>
    </w:lvl>
    <w:lvl w:ilvl="8">
      <w:start w:val="0"/>
      <w:numFmt w:val="bullet"/>
      <w:lvlText w:val="•"/>
      <w:lvlJc w:val="left"/>
      <w:pPr>
        <w:ind w:left="2434" w:firstLine="712"/>
        <w:jc w:val="left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2014" w:hanging="282"/>
        <w:jc w:val="left"/>
      </w:pPr>
    </w:lvl>
    <w:lvl w:ilvl="1">
      <w:start w:val="1"/>
      <w:numFmt w:val="decimal"/>
      <w:lvlText w:val="（%2）"/>
      <w:lvlJc w:val="left"/>
      <w:pPr>
        <w:ind w:left="1172" w:firstLine="559"/>
        <w:jc w:val="left"/>
      </w:pPr>
    </w:lvl>
    <w:lvl w:ilvl="2">
      <w:start w:val="0"/>
      <w:numFmt w:val="bullet"/>
      <w:lvlText w:val="•"/>
      <w:lvlJc w:val="left"/>
      <w:pPr>
        <w:ind w:left="1172" w:firstLine="1400"/>
        <w:jc w:val="left"/>
      </w:pPr>
    </w:lvl>
    <w:lvl w:ilvl="3">
      <w:start w:val="0"/>
      <w:numFmt w:val="bullet"/>
      <w:lvlText w:val="•"/>
      <w:lvlJc w:val="left"/>
      <w:pPr>
        <w:ind w:left="1172" w:firstLine="2241"/>
        <w:jc w:val="left"/>
      </w:pPr>
    </w:lvl>
    <w:lvl w:ilvl="4">
      <w:start w:val="0"/>
      <w:numFmt w:val="bullet"/>
      <w:lvlText w:val="•"/>
      <w:lvlJc w:val="left"/>
      <w:pPr>
        <w:ind w:left="1172" w:firstLine="3082"/>
        <w:jc w:val="left"/>
      </w:pPr>
    </w:lvl>
    <w:lvl w:ilvl="5">
      <w:start w:val="0"/>
      <w:numFmt w:val="bullet"/>
      <w:lvlText w:val="•"/>
      <w:lvlJc w:val="left"/>
      <w:pPr>
        <w:ind w:left="1172" w:firstLine="3923"/>
        <w:jc w:val="left"/>
      </w:pPr>
    </w:lvl>
    <w:lvl w:ilvl="6">
      <w:start w:val="0"/>
      <w:numFmt w:val="bullet"/>
      <w:lvlText w:val="•"/>
      <w:lvlJc w:val="left"/>
      <w:pPr>
        <w:ind w:left="1172" w:firstLine="4764"/>
        <w:jc w:val="left"/>
      </w:pPr>
    </w:lvl>
    <w:lvl w:ilvl="7">
      <w:start w:val="0"/>
      <w:numFmt w:val="bullet"/>
      <w:lvlText w:val="•"/>
      <w:lvlJc w:val="left"/>
      <w:pPr>
        <w:ind w:left="1172" w:firstLine="5605"/>
        <w:jc w:val="left"/>
      </w:pPr>
    </w:lvl>
    <w:lvl w:ilvl="8">
      <w:start w:val="0"/>
      <w:numFmt w:val="bullet"/>
      <w:lvlText w:val="•"/>
      <w:lvlJc w:val="left"/>
      <w:pPr>
        <w:ind w:left="1172" w:firstLine="6446"/>
        <w:jc w:val="left"/>
      </w:pPr>
    </w:lvl>
  </w:abstractNum>
  <w:abstractNum w:abstractNumId="3">
    <w:multiLevelType w:val="multilevel"/>
    <w:lvl w:ilvl="0">
      <w:start w:val="1"/>
      <w:numFmt w:val="decimal"/>
      <w:lvlText w:val="%1."/>
      <w:lvlJc w:val="left"/>
      <w:pPr>
        <w:ind w:left="2012" w:hanging="280"/>
        <w:jc w:val="left"/>
      </w:pPr>
    </w:lvl>
    <w:lvl w:ilvl="1">
      <w:start w:val="0"/>
      <w:numFmt w:val="bullet"/>
      <w:lvlText w:val="•"/>
      <w:lvlJc w:val="left"/>
      <w:pPr>
        <w:ind w:left="1732" w:hanging="280"/>
        <w:jc w:val="left"/>
      </w:pPr>
    </w:lvl>
    <w:lvl w:ilvl="2">
      <w:start w:val="0"/>
      <w:numFmt w:val="bullet"/>
      <w:lvlText w:val="•"/>
      <w:lvlJc w:val="left"/>
      <w:pPr>
        <w:ind w:left="1452" w:hanging="280"/>
        <w:jc w:val="left"/>
      </w:pPr>
    </w:lvl>
    <w:lvl w:ilvl="3">
      <w:start w:val="0"/>
      <w:numFmt w:val="bullet"/>
      <w:lvlText w:val="•"/>
      <w:lvlJc w:val="left"/>
      <w:pPr>
        <w:ind w:left="1172" w:hanging="280"/>
        <w:jc w:val="left"/>
      </w:pPr>
    </w:lvl>
    <w:lvl w:ilvl="4">
      <w:start w:val="0"/>
      <w:numFmt w:val="bullet"/>
      <w:lvlText w:val="•"/>
      <w:lvlJc w:val="left"/>
      <w:pPr>
        <w:ind w:left="892" w:hanging="280"/>
        <w:jc w:val="left"/>
      </w:pPr>
    </w:lvl>
    <w:lvl w:ilvl="5">
      <w:start w:val="0"/>
      <w:numFmt w:val="bullet"/>
      <w:lvlText w:val="•"/>
      <w:lvlJc w:val="left"/>
      <w:pPr>
        <w:ind w:left="612" w:hanging="280"/>
        <w:jc w:val="left"/>
      </w:pPr>
    </w:lvl>
    <w:lvl w:ilvl="6">
      <w:start w:val="0"/>
      <w:numFmt w:val="bullet"/>
      <w:lvlText w:val="•"/>
      <w:lvlJc w:val="left"/>
      <w:pPr>
        <w:ind w:left="332" w:hanging="280"/>
        <w:jc w:val="left"/>
      </w:pPr>
    </w:lvl>
    <w:lvl w:ilvl="7">
      <w:start w:val="0"/>
      <w:numFmt w:val="bullet"/>
      <w:lvlText w:val="•"/>
      <w:lvlJc w:val="left"/>
      <w:pPr>
        <w:ind w:left="52" w:hanging="280"/>
        <w:jc w:val="left"/>
      </w:pPr>
    </w:lvl>
    <w:lvl w:ilvl="8">
      <w:start w:val="0"/>
      <w:numFmt w:val="bullet"/>
      <w:lvlText w:val="•"/>
      <w:lvlJc w:val="left"/>
      <w:pPr>
        <w:ind w:left="-228" w:hanging="280"/>
        <w:jc w:val="left"/>
      </w:p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ind w:left="2012" w:hanging="280"/>
        <w:jc w:val="left"/>
      </w:pPr>
    </w:lvl>
    <w:lvl w:ilvl="1">
      <w:start w:val="0"/>
      <w:numFmt w:val="bullet"/>
      <w:lvlText w:val="•"/>
      <w:lvlJc w:val="left"/>
      <w:pPr>
        <w:ind w:left="1732" w:hanging="280"/>
        <w:jc w:val="left"/>
      </w:pPr>
    </w:lvl>
    <w:lvl w:ilvl="2">
      <w:start w:val="0"/>
      <w:numFmt w:val="bullet"/>
      <w:lvlText w:val="•"/>
      <w:lvlJc w:val="left"/>
      <w:pPr>
        <w:ind w:left="1452" w:hanging="280"/>
        <w:jc w:val="left"/>
      </w:pPr>
    </w:lvl>
    <w:lvl w:ilvl="3">
      <w:start w:val="0"/>
      <w:numFmt w:val="bullet"/>
      <w:lvlText w:val="•"/>
      <w:lvlJc w:val="left"/>
      <w:pPr>
        <w:ind w:left="1172" w:hanging="280"/>
        <w:jc w:val="left"/>
      </w:pPr>
    </w:lvl>
    <w:lvl w:ilvl="4">
      <w:start w:val="0"/>
      <w:numFmt w:val="bullet"/>
      <w:lvlText w:val="•"/>
      <w:lvlJc w:val="left"/>
      <w:pPr>
        <w:ind w:left="892" w:hanging="280"/>
        <w:jc w:val="left"/>
      </w:pPr>
    </w:lvl>
    <w:lvl w:ilvl="5">
      <w:start w:val="0"/>
      <w:numFmt w:val="bullet"/>
      <w:lvlText w:val="•"/>
      <w:lvlJc w:val="left"/>
      <w:pPr>
        <w:ind w:left="612" w:hanging="280"/>
        <w:jc w:val="left"/>
      </w:pPr>
    </w:lvl>
    <w:lvl w:ilvl="6">
      <w:start w:val="0"/>
      <w:numFmt w:val="bullet"/>
      <w:lvlText w:val="•"/>
      <w:lvlJc w:val="left"/>
      <w:pPr>
        <w:ind w:left="332" w:hanging="280"/>
        <w:jc w:val="left"/>
      </w:pPr>
    </w:lvl>
    <w:lvl w:ilvl="7">
      <w:start w:val="0"/>
      <w:numFmt w:val="bullet"/>
      <w:lvlText w:val="•"/>
      <w:lvlJc w:val="left"/>
      <w:pPr>
        <w:ind w:left="52" w:hanging="280"/>
        <w:jc w:val="left"/>
      </w:pPr>
    </w:lvl>
    <w:lvl w:ilvl="8">
      <w:start w:val="0"/>
      <w:numFmt w:val="bullet"/>
      <w:lvlText w:val="•"/>
      <w:lvlJc w:val="left"/>
      <w:pPr>
        <w:ind w:left="-228" w:hanging="280"/>
        <w:jc w:val="left"/>
      </w:p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ind w:left="1172" w:firstLine="559"/>
        <w:jc w:val="left"/>
      </w:pPr>
    </w:lvl>
    <w:lvl w:ilvl="1">
      <w:start w:val="0"/>
      <w:numFmt w:val="bullet"/>
      <w:lvlText w:val="•"/>
      <w:lvlJc w:val="left"/>
      <w:pPr>
        <w:ind w:left="1731" w:firstLine="559"/>
        <w:jc w:val="left"/>
      </w:pPr>
    </w:lvl>
    <w:lvl w:ilvl="2">
      <w:start w:val="0"/>
      <w:numFmt w:val="bullet"/>
      <w:lvlText w:val="•"/>
      <w:lvlJc w:val="left"/>
      <w:pPr>
        <w:ind w:left="2290" w:firstLine="559"/>
        <w:jc w:val="left"/>
      </w:pPr>
    </w:lvl>
    <w:lvl w:ilvl="3">
      <w:start w:val="0"/>
      <w:numFmt w:val="bullet"/>
      <w:lvlText w:val="•"/>
      <w:lvlJc w:val="left"/>
      <w:pPr>
        <w:ind w:left="2849" w:firstLine="559"/>
        <w:jc w:val="left"/>
      </w:pPr>
    </w:lvl>
    <w:lvl w:ilvl="4">
      <w:start w:val="0"/>
      <w:numFmt w:val="bullet"/>
      <w:lvlText w:val="•"/>
      <w:lvlJc w:val="left"/>
      <w:pPr>
        <w:ind w:left="3408" w:firstLine="559"/>
        <w:jc w:val="left"/>
      </w:pPr>
    </w:lvl>
    <w:lvl w:ilvl="5">
      <w:start w:val="0"/>
      <w:numFmt w:val="bullet"/>
      <w:lvlText w:val="•"/>
      <w:lvlJc w:val="left"/>
      <w:pPr>
        <w:ind w:left="3967" w:firstLine="559"/>
        <w:jc w:val="left"/>
      </w:pPr>
    </w:lvl>
    <w:lvl w:ilvl="6">
      <w:start w:val="0"/>
      <w:numFmt w:val="bullet"/>
      <w:lvlText w:val="•"/>
      <w:lvlJc w:val="left"/>
      <w:pPr>
        <w:ind w:left="4526" w:firstLine="559"/>
        <w:jc w:val="left"/>
      </w:pPr>
    </w:lvl>
    <w:lvl w:ilvl="7">
      <w:start w:val="0"/>
      <w:numFmt w:val="bullet"/>
      <w:lvlText w:val="•"/>
      <w:lvlJc w:val="left"/>
      <w:pPr>
        <w:ind w:left="5085" w:firstLine="559"/>
        <w:jc w:val="left"/>
      </w:pPr>
    </w:lvl>
    <w:lvl w:ilvl="8">
      <w:start w:val="0"/>
      <w:numFmt w:val="bullet"/>
      <w:lvlText w:val="•"/>
      <w:lvlJc w:val="left"/>
      <w:pPr>
        <w:ind w:left="5644" w:firstLine="559"/>
        <w:jc w:val="left"/>
      </w:p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ind w:left="1172" w:firstLine="559"/>
        <w:jc w:val="left"/>
      </w:pPr>
    </w:lvl>
    <w:lvl w:ilvl="1">
      <w:start w:val="0"/>
      <w:numFmt w:val="bullet"/>
      <w:lvlText w:val="•"/>
      <w:lvlJc w:val="left"/>
      <w:pPr>
        <w:ind w:left="1731" w:firstLine="559"/>
        <w:jc w:val="left"/>
      </w:pPr>
    </w:lvl>
    <w:lvl w:ilvl="2">
      <w:start w:val="0"/>
      <w:numFmt w:val="bullet"/>
      <w:lvlText w:val="•"/>
      <w:lvlJc w:val="left"/>
      <w:pPr>
        <w:ind w:left="2290" w:firstLine="559"/>
        <w:jc w:val="left"/>
      </w:pPr>
    </w:lvl>
    <w:lvl w:ilvl="3">
      <w:start w:val="0"/>
      <w:numFmt w:val="bullet"/>
      <w:lvlText w:val="•"/>
      <w:lvlJc w:val="left"/>
      <w:pPr>
        <w:ind w:left="2849" w:firstLine="559"/>
        <w:jc w:val="left"/>
      </w:pPr>
    </w:lvl>
    <w:lvl w:ilvl="4">
      <w:start w:val="0"/>
      <w:numFmt w:val="bullet"/>
      <w:lvlText w:val="•"/>
      <w:lvlJc w:val="left"/>
      <w:pPr>
        <w:ind w:left="3408" w:firstLine="559"/>
        <w:jc w:val="left"/>
      </w:pPr>
    </w:lvl>
    <w:lvl w:ilvl="5">
      <w:start w:val="0"/>
      <w:numFmt w:val="bullet"/>
      <w:lvlText w:val="•"/>
      <w:lvlJc w:val="left"/>
      <w:pPr>
        <w:ind w:left="3967" w:firstLine="559"/>
        <w:jc w:val="left"/>
      </w:pPr>
    </w:lvl>
    <w:lvl w:ilvl="6">
      <w:start w:val="0"/>
      <w:numFmt w:val="bullet"/>
      <w:lvlText w:val="•"/>
      <w:lvlJc w:val="left"/>
      <w:pPr>
        <w:ind w:left="4526" w:firstLine="559"/>
        <w:jc w:val="left"/>
      </w:pPr>
    </w:lvl>
    <w:lvl w:ilvl="7">
      <w:start w:val="0"/>
      <w:numFmt w:val="bullet"/>
      <w:lvlText w:val="•"/>
      <w:lvlJc w:val="left"/>
      <w:pPr>
        <w:ind w:left="5085" w:firstLine="559"/>
        <w:jc w:val="left"/>
      </w:pPr>
    </w:lvl>
    <w:lvl w:ilvl="8">
      <w:start w:val="0"/>
      <w:numFmt w:val="bullet"/>
      <w:lvlText w:val="•"/>
      <w:lvlJc w:val="left"/>
      <w:pPr>
        <w:ind w:left="5644" w:firstLine="559"/>
        <w:jc w:val="left"/>
      </w:pPr>
    </w:lvl>
  </w:abstractNum>
  <w:abstractNum w:abstractNumId="7">
    <w:multiLevelType w:val="multilevel"/>
    <w:lvl w:ilvl="0">
      <w:start w:val="1"/>
      <w:numFmt w:val="decimal"/>
      <w:lvlText w:val="%1."/>
      <w:lvlJc w:val="left"/>
      <w:pPr>
        <w:ind w:left="2014" w:hanging="283"/>
        <w:jc w:val="left"/>
      </w:pPr>
    </w:lvl>
    <w:lvl w:ilvl="1">
      <w:start w:val="0"/>
      <w:numFmt w:val="bullet"/>
      <w:lvlText w:val="•"/>
      <w:lvlJc w:val="left"/>
      <w:pPr>
        <w:ind w:left="1731" w:hanging="283"/>
        <w:jc w:val="left"/>
      </w:pPr>
    </w:lvl>
    <w:lvl w:ilvl="2">
      <w:start w:val="0"/>
      <w:numFmt w:val="bullet"/>
      <w:lvlText w:val="•"/>
      <w:lvlJc w:val="left"/>
      <w:pPr>
        <w:ind w:left="1448" w:hanging="283"/>
        <w:jc w:val="left"/>
      </w:pPr>
    </w:lvl>
    <w:lvl w:ilvl="3">
      <w:start w:val="0"/>
      <w:numFmt w:val="bullet"/>
      <w:lvlText w:val="•"/>
      <w:lvlJc w:val="left"/>
      <w:pPr>
        <w:ind w:left="1165" w:hanging="283"/>
        <w:jc w:val="left"/>
      </w:pPr>
    </w:lvl>
    <w:lvl w:ilvl="4">
      <w:start w:val="0"/>
      <w:numFmt w:val="bullet"/>
      <w:lvlText w:val="•"/>
      <w:lvlJc w:val="left"/>
      <w:pPr>
        <w:ind w:left="882" w:hanging="283"/>
        <w:jc w:val="left"/>
      </w:pPr>
    </w:lvl>
    <w:lvl w:ilvl="5">
      <w:start w:val="0"/>
      <w:numFmt w:val="bullet"/>
      <w:lvlText w:val="•"/>
      <w:lvlJc w:val="left"/>
      <w:pPr>
        <w:ind w:left="599" w:hanging="283"/>
        <w:jc w:val="left"/>
      </w:pPr>
    </w:lvl>
    <w:lvl w:ilvl="6">
      <w:start w:val="0"/>
      <w:numFmt w:val="bullet"/>
      <w:lvlText w:val="•"/>
      <w:lvlJc w:val="left"/>
      <w:pPr>
        <w:ind w:left="316" w:hanging="283"/>
        <w:jc w:val="left"/>
      </w:pPr>
    </w:lvl>
    <w:lvl w:ilvl="7">
      <w:start w:val="0"/>
      <w:numFmt w:val="bullet"/>
      <w:lvlText w:val="•"/>
      <w:lvlJc w:val="left"/>
      <w:pPr>
        <w:ind w:left="33" w:hanging="283"/>
        <w:jc w:val="left"/>
      </w:pPr>
    </w:lvl>
    <w:lvl w:ilvl="8">
      <w:start w:val="0"/>
      <w:numFmt w:val="bullet"/>
      <w:lvlText w:val="•"/>
      <w:lvlJc w:val="left"/>
      <w:pPr>
        <w:ind w:left="-250" w:hanging="283"/>
        <w:jc w:val="left"/>
      </w:pPr>
    </w:lvl>
  </w:abstractNum>
  <w:abstractNum w:abstractNumId="8">
    <w:multiLevelType w:val="multilevel"/>
    <w:lvl w:ilvl="0">
      <w:start w:val="1"/>
      <w:numFmt w:val="decimal"/>
      <w:lvlText w:val="%1."/>
      <w:lvlJc w:val="left"/>
      <w:pPr>
        <w:ind w:left="1172" w:firstLine="559"/>
        <w:jc w:val="left"/>
      </w:pPr>
    </w:lvl>
    <w:lvl w:ilvl="1">
      <w:start w:val="0"/>
      <w:numFmt w:val="bullet"/>
      <w:lvlText w:val="•"/>
      <w:lvlJc w:val="left"/>
      <w:pPr>
        <w:ind w:left="1731" w:firstLine="559"/>
        <w:jc w:val="left"/>
      </w:pPr>
    </w:lvl>
    <w:lvl w:ilvl="2">
      <w:start w:val="0"/>
      <w:numFmt w:val="bullet"/>
      <w:lvlText w:val="•"/>
      <w:lvlJc w:val="left"/>
      <w:pPr>
        <w:ind w:left="2290" w:firstLine="559"/>
        <w:jc w:val="left"/>
      </w:pPr>
    </w:lvl>
    <w:lvl w:ilvl="3">
      <w:start w:val="0"/>
      <w:numFmt w:val="bullet"/>
      <w:lvlText w:val="•"/>
      <w:lvlJc w:val="left"/>
      <w:pPr>
        <w:ind w:left="2849" w:firstLine="559"/>
        <w:jc w:val="left"/>
      </w:pPr>
    </w:lvl>
    <w:lvl w:ilvl="4">
      <w:start w:val="0"/>
      <w:numFmt w:val="bullet"/>
      <w:lvlText w:val="•"/>
      <w:lvlJc w:val="left"/>
      <w:pPr>
        <w:ind w:left="3408" w:firstLine="559"/>
        <w:jc w:val="left"/>
      </w:pPr>
    </w:lvl>
    <w:lvl w:ilvl="5">
      <w:start w:val="0"/>
      <w:numFmt w:val="bullet"/>
      <w:lvlText w:val="•"/>
      <w:lvlJc w:val="left"/>
      <w:pPr>
        <w:ind w:left="3967" w:firstLine="559"/>
        <w:jc w:val="left"/>
      </w:pPr>
    </w:lvl>
    <w:lvl w:ilvl="6">
      <w:start w:val="0"/>
      <w:numFmt w:val="bullet"/>
      <w:lvlText w:val="•"/>
      <w:lvlJc w:val="left"/>
      <w:pPr>
        <w:ind w:left="4526" w:firstLine="559"/>
        <w:jc w:val="left"/>
      </w:pPr>
    </w:lvl>
    <w:lvl w:ilvl="7">
      <w:start w:val="0"/>
      <w:numFmt w:val="bullet"/>
      <w:lvlText w:val="•"/>
      <w:lvlJc w:val="left"/>
      <w:pPr>
        <w:ind w:left="5085" w:firstLine="559"/>
        <w:jc w:val="left"/>
      </w:pPr>
    </w:lvl>
    <w:lvl w:ilvl="8">
      <w:start w:val="0"/>
      <w:numFmt w:val="bullet"/>
      <w:lvlText w:val="•"/>
      <w:lvlJc w:val="left"/>
      <w:pPr>
        <w:ind w:left="5644" w:firstLine="559"/>
        <w:jc w:val="left"/>
      </w:pPr>
    </w:lvl>
  </w:abstractNum>
  <w:abstractNum w:abstractNumId="9">
    <w:multiLevelType w:val="multilevel"/>
    <w:lvl w:ilvl="0">
      <w:start w:val="1"/>
      <w:numFmt w:val="decimal"/>
      <w:lvlText w:val="%1."/>
      <w:lvlJc w:val="left"/>
      <w:pPr>
        <w:ind w:left="1731" w:hanging="0"/>
        <w:jc w:val="left"/>
      </w:pPr>
    </w:lvl>
    <w:lvl w:ilvl="1">
      <w:start w:val="0"/>
      <w:numFmt w:val="bullet"/>
      <w:lvlText w:val="•"/>
      <w:lvlJc w:val="left"/>
      <w:pPr>
        <w:ind w:left="1731" w:hanging="0"/>
        <w:jc w:val="left"/>
      </w:pPr>
    </w:lvl>
    <w:lvl w:ilvl="2">
      <w:start w:val="0"/>
      <w:numFmt w:val="bullet"/>
      <w:lvlText w:val="•"/>
      <w:lvlJc w:val="left"/>
      <w:pPr>
        <w:ind w:left="1731" w:hanging="0"/>
        <w:jc w:val="left"/>
      </w:pPr>
    </w:lvl>
    <w:lvl w:ilvl="3">
      <w:start w:val="0"/>
      <w:numFmt w:val="bullet"/>
      <w:lvlText w:val="•"/>
      <w:lvlJc w:val="left"/>
      <w:pPr>
        <w:ind w:left="1731" w:hanging="0"/>
        <w:jc w:val="left"/>
      </w:pPr>
    </w:lvl>
    <w:lvl w:ilvl="4">
      <w:start w:val="0"/>
      <w:numFmt w:val="bullet"/>
      <w:lvlText w:val="•"/>
      <w:lvlJc w:val="left"/>
      <w:pPr>
        <w:ind w:left="1731" w:hanging="0"/>
        <w:jc w:val="left"/>
      </w:pPr>
    </w:lvl>
    <w:lvl w:ilvl="5">
      <w:start w:val="0"/>
      <w:numFmt w:val="bullet"/>
      <w:lvlText w:val="•"/>
      <w:lvlJc w:val="left"/>
      <w:pPr>
        <w:ind w:left="1731" w:hanging="0"/>
        <w:jc w:val="left"/>
      </w:pPr>
    </w:lvl>
    <w:lvl w:ilvl="6">
      <w:start w:val="0"/>
      <w:numFmt w:val="bullet"/>
      <w:lvlText w:val="•"/>
      <w:lvlJc w:val="left"/>
      <w:pPr>
        <w:ind w:left="1731" w:hanging="0"/>
        <w:jc w:val="left"/>
      </w:pPr>
    </w:lvl>
    <w:lvl w:ilvl="7">
      <w:start w:val="0"/>
      <w:numFmt w:val="bullet"/>
      <w:lvlText w:val="•"/>
      <w:lvlJc w:val="left"/>
      <w:pPr>
        <w:ind w:left="1731" w:hanging="0"/>
        <w:jc w:val="left"/>
      </w:pPr>
    </w:lvl>
    <w:lvl w:ilvl="8">
      <w:start w:val="0"/>
      <w:numFmt w:val="bullet"/>
      <w:lvlText w:val="•"/>
      <w:lvlJc w:val="left"/>
      <w:pPr>
        <w:ind w:left="1731" w:hanging="0"/>
        <w:jc w:val="left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TOC1" w:type="paragraph">
    <w:name w:val="TOC 1"/>
    <w:basedOn w:val="Normal"/>
    <w:uiPriority w:val="1"/>
    <w:qFormat/>
    <w:pPr>
      <w:ind w:left="1160"/>
    </w:pPr>
    <w:rPr>
      <w:rFonts w:ascii="宋体" w:hAnsi="宋体" w:eastAsia="宋体" w:cs="宋体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1380"/>
    </w:pPr>
    <w:rPr>
      <w:rFonts w:ascii="宋体" w:hAnsi="宋体" w:eastAsia="宋体" w:cs="宋体"/>
      <w:sz w:val="24"/>
      <w:szCs w:val="24"/>
    </w:rPr>
  </w:style>
  <w:style w:styleId="TOC3" w:type="paragraph">
    <w:name w:val="TOC 3"/>
    <w:basedOn w:val="Normal"/>
    <w:uiPriority w:val="1"/>
    <w:qFormat/>
    <w:pPr>
      <w:ind w:left="4840"/>
    </w:pPr>
    <w:rPr>
      <w:rFonts w:ascii="宋体" w:hAnsi="宋体" w:eastAsia="宋体" w:cs="宋体"/>
      <w:b/>
      <w:bCs/>
      <w:sz w:val="36"/>
      <w:szCs w:val="36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<Relationship Id="rId8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2024-05-19T05:04:43Z</dcterms:created>
  <dcterms:modified xsi:type="dcterms:W3CDTF">2024-05-19T05:04:43Z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1449696-CDC7-484A-8A8F-467FD2D9F8BA}" pid="2" name="Created">
    <vt:filetime>2024-05-19T00:00:00Z</vt:filetime>
  </property>
  <property fmtid="{F1449696-CDC7-484A-8A8F-467FD2D9F8BA}" pid="3" name="LastSaved">
    <vt:filetime>2024-05-19T00:00:00Z</vt:filetime>
  </property>
</Properties>
</file>